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805" w:rsidRDefault="00D220C9" w:rsidP="00892805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1289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EC" w:rsidRDefault="00A64CBA" w:rsidP="00B604EC">
      <w:pPr>
        <w:pStyle w:val="Bezmezer"/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DOCPROPERTY  KOD.KOD_EVC  \* MERGEFORMAT </w:instrText>
      </w:r>
      <w:r>
        <w:fldChar w:fldCharType="separate"/>
      </w:r>
      <w:r w:rsidR="001A48BF">
        <w:rPr>
          <w:rFonts w:ascii="Arial" w:hAnsi="Arial" w:cs="Arial"/>
          <w:sz w:val="18"/>
          <w:szCs w:val="18"/>
        </w:rPr>
        <w:t>23101/A/2023-HMSO</w:t>
      </w:r>
      <w:r>
        <w:rPr>
          <w:rFonts w:ascii="Arial" w:hAnsi="Arial" w:cs="Arial"/>
          <w:sz w:val="18"/>
          <w:szCs w:val="18"/>
        </w:rPr>
        <w:fldChar w:fldCharType="end"/>
      </w:r>
      <w:r w:rsidR="001A48BF">
        <w:rPr>
          <w:rFonts w:ascii="Arial" w:hAnsi="Arial" w:cs="Arial"/>
          <w:sz w:val="18"/>
          <w:szCs w:val="18"/>
        </w:rPr>
        <w:t xml:space="preserve"> </w:t>
      </w:r>
    </w:p>
    <w:p w:rsidR="00B604EC" w:rsidRDefault="00D220C9" w:rsidP="00B604EC">
      <w:pPr>
        <w:pStyle w:val="Bezmezer"/>
      </w:pPr>
      <w:r w:rsidRPr="00F97DB8">
        <w:rPr>
          <w:rFonts w:ascii="Arial" w:hAnsi="Arial" w:cs="Arial"/>
          <w:sz w:val="18"/>
          <w:szCs w:val="18"/>
        </w:rPr>
        <w:t xml:space="preserve">Čj.: </w:t>
      </w:r>
      <w:fldSimple w:instr=" DOCPROPERTY  KOD.KOD_CJ  \* MERGEFORMAT ">
        <w:r w:rsidR="00FE16F8">
          <w:t>UZSVM/A/14127/2023-HMSO</w:t>
        </w:r>
      </w:fldSimple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7B1B" w:rsidRDefault="00D220C9" w:rsidP="009E7B1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623559"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214A71" w:rsidRDefault="00D220C9" w:rsidP="009E7B1B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623559"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214A71" w:rsidRDefault="00D220C9" w:rsidP="00214A71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:rsidR="00214A71" w:rsidRDefault="00D220C9" w:rsidP="00214A71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214A71" w:rsidRDefault="00D220C9" w:rsidP="00214A71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214A71" w:rsidRDefault="00214A71" w:rsidP="00214A71">
      <w:pPr>
        <w:ind w:firstLine="1"/>
        <w:rPr>
          <w:rFonts w:ascii="Arial" w:hAnsi="Arial" w:cs="Arial"/>
          <w:b/>
          <w:sz w:val="22"/>
          <w:szCs w:val="22"/>
        </w:rPr>
      </w:pPr>
    </w:p>
    <w:p w:rsidR="00214A71" w:rsidRPr="004A1F48" w:rsidRDefault="00D220C9" w:rsidP="00214A71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:rsidR="001A48BF" w:rsidRPr="007673F6" w:rsidRDefault="00D220C9" w:rsidP="001A48BF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1A48BF" w:rsidRPr="00E73C34" w:rsidRDefault="00D220C9" w:rsidP="001A48BF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:rsidR="001A48BF" w:rsidRDefault="00D220C9" w:rsidP="001A48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D220C9" w:rsidP="001A48BF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1A48BF" w:rsidRDefault="00D220C9" w:rsidP="001A48BF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1A48BF" w:rsidRPr="00EF084C" w:rsidRDefault="00D220C9" w:rsidP="001A48BF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 xml:space="preserve">zapsané sídlo podnikatele (popřípadě bydliště): …….., skutečné sídlo podnikatele: ……, </w:t>
      </w:r>
    </w:p>
    <w:p w:rsidR="001A48BF" w:rsidRPr="005D4DBA" w:rsidRDefault="00D220C9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D220C9" w:rsidP="001A4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1A48BF" w:rsidRDefault="00D220C9" w:rsidP="001A48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D220C9" w:rsidP="001A48BF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1A48BF" w:rsidRPr="005D4DBA" w:rsidRDefault="00D220C9" w:rsidP="001A48BF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:rsidR="001A48BF" w:rsidRPr="005D4DBA" w:rsidRDefault="00D220C9" w:rsidP="001A48BF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D220C9" w:rsidP="001A48BF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D220C9" w:rsidP="001A48BF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D220C9" w:rsidP="001A48BF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D220C9" w:rsidP="001A48BF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1A48BF" w:rsidRDefault="00D220C9" w:rsidP="001A48B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D220C9" w:rsidP="001A48BF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1A48BF" w:rsidRPr="005D4DBA" w:rsidRDefault="00D220C9" w:rsidP="001A48BF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:rsidR="001A48BF" w:rsidRPr="005D4DBA" w:rsidRDefault="00D220C9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1A48BF" w:rsidRDefault="00D220C9" w:rsidP="001A4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zastoupený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D220C9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D220C9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1A48BF" w:rsidRDefault="00D220C9" w:rsidP="001A48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D220C9" w:rsidP="001A48BF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:rsidR="001A48BF" w:rsidRPr="005D4DBA" w:rsidRDefault="00D220C9" w:rsidP="001A48BF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:rsidR="001A48BF" w:rsidRPr="00E73C34" w:rsidRDefault="00D220C9" w:rsidP="001A48BF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A48BF" w:rsidRPr="00E73C34" w:rsidRDefault="00D220C9" w:rsidP="001A48BF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A48BF" w:rsidRDefault="00D220C9" w:rsidP="001A48B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1A48BF" w:rsidRDefault="001A48BF" w:rsidP="001A48BF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1A48BF" w:rsidRDefault="00D220C9" w:rsidP="001A48BF">
      <w:pPr>
        <w:ind w:firstLine="1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:rsidR="001A48BF" w:rsidRDefault="001A48BF" w:rsidP="001A48BF"/>
    <w:p w:rsidR="001A48BF" w:rsidRDefault="00D220C9" w:rsidP="001A48BF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:rsidR="001A48BF" w:rsidRDefault="00D220C9" w:rsidP="001A48BF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 w:rsidRPr="004A54E7">
        <w:rPr>
          <w:rFonts w:ascii="Arial" w:hAnsi="Arial" w:cs="Arial"/>
          <w:spacing w:val="60"/>
          <w:sz w:val="28"/>
          <w:szCs w:val="28"/>
          <w:highlight w:val="lightGray"/>
        </w:rPr>
        <w:t>.................</w:t>
      </w:r>
    </w:p>
    <w:p w:rsidR="001A48BF" w:rsidRPr="006F191C" w:rsidRDefault="001A48BF" w:rsidP="001A48BF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pacing w:val="60"/>
          <w:sz w:val="22"/>
          <w:szCs w:val="22"/>
        </w:rPr>
      </w:pPr>
    </w:p>
    <w:p w:rsidR="001A48BF" w:rsidRDefault="00D220C9" w:rsidP="001A48B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:rsidR="001A48BF" w:rsidRPr="004D0C2F" w:rsidRDefault="001A48BF" w:rsidP="001A48BF">
      <w:pPr>
        <w:rPr>
          <w:rFonts w:ascii="Arial" w:hAnsi="Arial" w:cs="Arial"/>
          <w:sz w:val="22"/>
          <w:szCs w:val="22"/>
        </w:rPr>
      </w:pPr>
    </w:p>
    <w:p w:rsidR="001A48BF" w:rsidRPr="004D0C2F" w:rsidRDefault="001A48BF" w:rsidP="001A48BF">
      <w:pPr>
        <w:rPr>
          <w:rFonts w:ascii="Arial" w:hAnsi="Arial" w:cs="Arial"/>
          <w:sz w:val="22"/>
          <w:szCs w:val="22"/>
        </w:rPr>
      </w:pPr>
    </w:p>
    <w:p w:rsidR="001A48BF" w:rsidRPr="00334F97" w:rsidRDefault="00D220C9" w:rsidP="00330C68">
      <w:pPr>
        <w:pStyle w:val="Odstavecseseznamem"/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330C68">
        <w:rPr>
          <w:rFonts w:ascii="Arial" w:hAnsi="Arial" w:cs="Arial"/>
          <w:sz w:val="22"/>
          <w:szCs w:val="22"/>
        </w:rPr>
        <w:t>Česká republika je vlastníkem níže uveden</w:t>
      </w:r>
      <w:r w:rsidR="00330C68" w:rsidRPr="00330C68">
        <w:rPr>
          <w:rFonts w:ascii="Arial" w:hAnsi="Arial" w:cs="Arial"/>
          <w:sz w:val="22"/>
          <w:szCs w:val="22"/>
        </w:rPr>
        <w:t>é</w:t>
      </w:r>
      <w:r w:rsidRPr="00330C68">
        <w:rPr>
          <w:rFonts w:ascii="Arial" w:hAnsi="Arial" w:cs="Arial"/>
          <w:sz w:val="22"/>
          <w:szCs w:val="22"/>
        </w:rPr>
        <w:t xml:space="preserve"> movit</w:t>
      </w:r>
      <w:r w:rsidR="00330C68" w:rsidRPr="00330C68">
        <w:rPr>
          <w:rFonts w:ascii="Arial" w:hAnsi="Arial" w:cs="Arial"/>
          <w:sz w:val="22"/>
          <w:szCs w:val="22"/>
        </w:rPr>
        <w:t>é</w:t>
      </w:r>
      <w:r w:rsidRPr="00330C68">
        <w:rPr>
          <w:rFonts w:ascii="Arial" w:hAnsi="Arial" w:cs="Arial"/>
          <w:sz w:val="22"/>
          <w:szCs w:val="22"/>
        </w:rPr>
        <w:t xml:space="preserve"> věc</w:t>
      </w:r>
      <w:r w:rsidR="00330C68" w:rsidRPr="00330C68">
        <w:rPr>
          <w:rFonts w:ascii="Arial" w:hAnsi="Arial" w:cs="Arial"/>
          <w:sz w:val="22"/>
          <w:szCs w:val="22"/>
        </w:rPr>
        <w:t>i</w:t>
      </w:r>
      <w:r w:rsidRPr="00330C68">
        <w:rPr>
          <w:rFonts w:ascii="Arial" w:hAnsi="Arial" w:cs="Arial"/>
          <w:sz w:val="22"/>
          <w:szCs w:val="22"/>
        </w:rPr>
        <w:t>:</w:t>
      </w:r>
    </w:p>
    <w:p w:rsidR="00334F97" w:rsidRPr="00334F97" w:rsidRDefault="00334F97" w:rsidP="00334F97">
      <w:pPr>
        <w:pStyle w:val="Odstavecseseznamem"/>
        <w:widowControl w:val="0"/>
        <w:autoSpaceDE w:val="0"/>
        <w:autoSpaceDN w:val="0"/>
        <w:adjustRightInd w:val="0"/>
        <w:ind w:left="425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Obrazu </w:t>
      </w:r>
      <w:r w:rsidR="00F95D06">
        <w:rPr>
          <w:rFonts w:ascii="Arial" w:hAnsi="Arial" w:cs="Arial"/>
          <w:bCs/>
          <w:iCs/>
          <w:sz w:val="22"/>
          <w:szCs w:val="22"/>
        </w:rPr>
        <w:t>o</w:t>
      </w:r>
      <w:r>
        <w:rPr>
          <w:rFonts w:ascii="Arial" w:hAnsi="Arial" w:cs="Arial"/>
          <w:bCs/>
          <w:iCs/>
          <w:sz w:val="22"/>
          <w:szCs w:val="22"/>
        </w:rPr>
        <w:t xml:space="preserve">d Ericha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Keizra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– bez názvu </w:t>
      </w:r>
      <w:r w:rsidR="00BE0D15">
        <w:rPr>
          <w:rFonts w:ascii="Arial" w:hAnsi="Arial" w:cs="Arial"/>
          <w:bCs/>
          <w:iCs/>
          <w:sz w:val="22"/>
          <w:szCs w:val="22"/>
        </w:rPr>
        <w:t>–</w:t>
      </w:r>
      <w:r>
        <w:rPr>
          <w:rFonts w:ascii="Arial" w:hAnsi="Arial" w:cs="Arial"/>
          <w:bCs/>
          <w:iCs/>
          <w:sz w:val="22"/>
          <w:szCs w:val="22"/>
        </w:rPr>
        <w:t xml:space="preserve"> abstra</w:t>
      </w:r>
      <w:r w:rsidR="00BE0D15">
        <w:rPr>
          <w:rFonts w:ascii="Arial" w:hAnsi="Arial" w:cs="Arial"/>
          <w:bCs/>
          <w:iCs/>
          <w:sz w:val="22"/>
          <w:szCs w:val="22"/>
        </w:rPr>
        <w:t>ktní kompozice, olej na desce</w:t>
      </w:r>
    </w:p>
    <w:p w:rsidR="00330C68" w:rsidRDefault="00330C68" w:rsidP="001A48BF">
      <w:pPr>
        <w:tabs>
          <w:tab w:val="num" w:pos="360"/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</w:p>
    <w:p w:rsidR="001A48BF" w:rsidRPr="00710C95" w:rsidRDefault="00330C68" w:rsidP="001A48BF">
      <w:pPr>
        <w:tabs>
          <w:tab w:val="num" w:pos="360"/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334F97">
        <w:rPr>
          <w:rFonts w:ascii="Arial" w:hAnsi="Arial" w:cs="Arial"/>
          <w:b/>
          <w:sz w:val="22"/>
          <w:szCs w:val="22"/>
        </w:rPr>
        <w:t xml:space="preserve">   </w:t>
      </w:r>
      <w:r w:rsidR="00D220C9" w:rsidRPr="00710C95">
        <w:rPr>
          <w:rFonts w:ascii="Arial" w:hAnsi="Arial" w:cs="Arial"/>
          <w:b/>
          <w:sz w:val="22"/>
          <w:szCs w:val="22"/>
        </w:rPr>
        <w:t>(dále jen ”</w:t>
      </w:r>
      <w:r w:rsidR="00D220C9">
        <w:rPr>
          <w:rFonts w:ascii="Arial" w:hAnsi="Arial" w:cs="Arial"/>
          <w:b/>
          <w:sz w:val="22"/>
          <w:szCs w:val="22"/>
        </w:rPr>
        <w:t>převáděný majetek</w:t>
      </w:r>
      <w:r w:rsidR="00D220C9" w:rsidRPr="00710C95">
        <w:rPr>
          <w:rFonts w:ascii="Arial" w:hAnsi="Arial" w:cs="Arial"/>
          <w:b/>
          <w:sz w:val="22"/>
          <w:szCs w:val="22"/>
        </w:rPr>
        <w:t>”).</w:t>
      </w:r>
    </w:p>
    <w:p w:rsidR="001A48BF" w:rsidRDefault="001A48BF" w:rsidP="001A48BF">
      <w:pPr>
        <w:widowControl w:val="0"/>
        <w:autoSpaceDE w:val="0"/>
        <w:autoSpaceDN w:val="0"/>
        <w:adjustRightInd w:val="0"/>
        <w:ind w:firstLine="425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A48BF" w:rsidRPr="0044706B" w:rsidRDefault="00D220C9" w:rsidP="001A48BF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 w:rsidR="00BE0D15">
        <w:rPr>
          <w:rFonts w:ascii="Arial" w:hAnsi="Arial" w:cs="Arial"/>
          <w:sz w:val="22"/>
          <w:szCs w:val="22"/>
        </w:rPr>
        <w:t>Usnesení obvodního soudu pro Prahu 6, č.j. 26 D 2/2020-174, ze dne 11. 10. 2022 v právní moci 11. 10. 2022.</w:t>
      </w:r>
    </w:p>
    <w:p w:rsidR="001A48BF" w:rsidRPr="0044706B" w:rsidRDefault="001A48BF" w:rsidP="001A48BF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1A48BF" w:rsidRPr="0044706B" w:rsidRDefault="00D220C9" w:rsidP="001A48BF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Úřad na základě </w:t>
      </w:r>
      <w:r w:rsidRPr="0044706B">
        <w:rPr>
          <w:rFonts w:ascii="Arial" w:hAnsi="Arial" w:cs="Arial"/>
          <w:sz w:val="22"/>
          <w:szCs w:val="22"/>
          <w:highlight w:val="lightGray"/>
        </w:rPr>
        <w:t>….............................…...</w:t>
      </w:r>
      <w:r w:rsidRPr="0044706B">
        <w:rPr>
          <w:rFonts w:ascii="Arial" w:hAnsi="Arial" w:cs="Arial"/>
          <w:sz w:val="22"/>
          <w:szCs w:val="22"/>
        </w:rPr>
        <w:t xml:space="preserve"> </w:t>
      </w:r>
      <w:r w:rsidRPr="0044706B">
        <w:rPr>
          <w:rFonts w:ascii="Arial" w:hAnsi="Arial" w:cs="Arial"/>
          <w:i/>
          <w:iCs/>
          <w:sz w:val="22"/>
          <w:szCs w:val="22"/>
        </w:rPr>
        <w:t>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uvést právní důvod)</w:t>
      </w:r>
      <w:r w:rsidRPr="0044706B">
        <w:rPr>
          <w:rFonts w:ascii="Arial" w:hAnsi="Arial" w:cs="Arial"/>
          <w:sz w:val="22"/>
          <w:szCs w:val="22"/>
        </w:rPr>
        <w:t xml:space="preserve"> příslušný hospodařit s převáděným majetkem, a to ve smyslu § 9 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event. § 11 odst. 2, pokud by připadalo v úvahu)</w:t>
      </w:r>
      <w:r w:rsidRPr="0044706B">
        <w:rPr>
          <w:rFonts w:ascii="Arial" w:hAnsi="Arial" w:cs="Arial"/>
          <w:sz w:val="22"/>
          <w:szCs w:val="22"/>
        </w:rPr>
        <w:t xml:space="preserve"> zákona č. 219/2000 Sb.</w:t>
      </w:r>
    </w:p>
    <w:p w:rsidR="001A48BF" w:rsidRPr="0044706B" w:rsidRDefault="001A48BF" w:rsidP="001A48BF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1A48BF" w:rsidRPr="0044706B" w:rsidRDefault="00D220C9" w:rsidP="001A48BF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4706B">
        <w:rPr>
          <w:rFonts w:ascii="Arial" w:hAnsi="Arial" w:cs="Arial"/>
          <w:sz w:val="22"/>
          <w:szCs w:val="22"/>
        </w:rPr>
        <w:t xml:space="preserve">Převáděný majetek se nachází v </w:t>
      </w:r>
      <w:r w:rsidRPr="0044706B">
        <w:rPr>
          <w:rFonts w:ascii="Arial" w:hAnsi="Arial" w:cs="Arial"/>
          <w:i/>
          <w:sz w:val="20"/>
          <w:szCs w:val="20"/>
          <w:highlight w:val="lightGray"/>
        </w:rPr>
        <w:t>…......................................</w:t>
      </w:r>
      <w:r w:rsidRPr="0044706B">
        <w:rPr>
          <w:rFonts w:ascii="Arial" w:hAnsi="Arial" w:cs="Arial"/>
          <w:i/>
          <w:sz w:val="20"/>
          <w:szCs w:val="20"/>
        </w:rPr>
        <w:t xml:space="preserve"> </w:t>
      </w:r>
      <w:r w:rsidRPr="0044706B">
        <w:rPr>
          <w:rFonts w:ascii="Arial" w:hAnsi="Arial" w:cs="Arial"/>
          <w:i/>
          <w:sz w:val="22"/>
          <w:szCs w:val="22"/>
          <w:u w:val="single"/>
        </w:rPr>
        <w:t>(např. označit budovu, ve které se movité věci nacházejí).</w:t>
      </w:r>
    </w:p>
    <w:p w:rsidR="001A48BF" w:rsidRPr="0044706B" w:rsidRDefault="001A48BF" w:rsidP="001A48BF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1A48BF" w:rsidRPr="005F43C8" w:rsidRDefault="001A48BF" w:rsidP="001A48BF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A48BF" w:rsidRDefault="00D220C9" w:rsidP="001A48B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:rsidR="001A48BF" w:rsidRPr="0044706B" w:rsidRDefault="001A48BF" w:rsidP="001A48B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A48BF" w:rsidRPr="00FA2A70" w:rsidRDefault="00D220C9" w:rsidP="001A48BF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 čl. II. této smlouvy přijímá.</w:t>
      </w:r>
    </w:p>
    <w:p w:rsidR="001A48BF" w:rsidRPr="00007AF2" w:rsidRDefault="001A48BF" w:rsidP="001A48BF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7AF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upní cena byla stano</w:t>
      </w:r>
      <w:r w:rsidRPr="00007AF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na ve </w:t>
      </w:r>
      <w:r w:rsidRPr="00007AF2">
        <w:rPr>
          <w:rFonts w:ascii="Arial" w:hAnsi="Arial" w:cs="Arial"/>
          <w:sz w:val="22"/>
          <w:szCs w:val="22"/>
        </w:rPr>
        <w:t xml:space="preserve">výši </w:t>
      </w:r>
      <w:r w:rsidRPr="004A54E7">
        <w:rPr>
          <w:rFonts w:ascii="Arial" w:hAnsi="Arial" w:cs="Arial"/>
          <w:sz w:val="22"/>
          <w:szCs w:val="22"/>
          <w:highlight w:val="lightGray"/>
        </w:rPr>
        <w:t>…...…..…</w:t>
      </w:r>
      <w:r w:rsidRPr="00007AF2">
        <w:rPr>
          <w:rFonts w:ascii="Arial" w:hAnsi="Arial" w:cs="Arial"/>
          <w:sz w:val="22"/>
          <w:szCs w:val="22"/>
        </w:rPr>
        <w:t xml:space="preserve"> (slovy </w:t>
      </w:r>
      <w:r w:rsidRPr="004A54E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>
        <w:rPr>
          <w:rFonts w:ascii="Arial" w:hAnsi="Arial" w:cs="Arial"/>
          <w:sz w:val="22"/>
          <w:szCs w:val="22"/>
        </w:rPr>
        <w:t>).</w:t>
      </w:r>
    </w:p>
    <w:p w:rsidR="001A48BF" w:rsidRDefault="001A48BF" w:rsidP="001A48BF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numPr>
          <w:ilvl w:val="3"/>
          <w:numId w:val="4"/>
        </w:numPr>
        <w:tabs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5F6"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</w:t>
      </w:r>
      <w:r>
        <w:rPr>
          <w:rFonts w:ascii="Arial" w:hAnsi="Arial" w:cs="Arial"/>
          <w:bCs/>
          <w:sz w:val="22"/>
          <w:szCs w:val="22"/>
        </w:rPr>
        <w:t>.</w:t>
      </w:r>
    </w:p>
    <w:p w:rsidR="001A48BF" w:rsidRDefault="001A48BF" w:rsidP="001A48BF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:rsidR="001A48BF" w:rsidRDefault="001A48BF" w:rsidP="001A48BF">
      <w:p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:rsidR="001A48BF" w:rsidRPr="00500E92" w:rsidRDefault="00D220C9" w:rsidP="001A48B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k odst. 3 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 případ prodávání věcí podle § 1918 zákona č. 89/2012 Sb. úhrnkem, tj. souboru věcí, které nejsou individuálně určeny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– vady věcí jdou k tíži nabyvatele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:rsidR="001A48BF" w:rsidRPr="00007AF2" w:rsidRDefault="001A48BF" w:rsidP="001A48B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Převáděný majetek</w:t>
      </w:r>
      <w:r w:rsidRPr="0073045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Pr="0073045C">
        <w:rPr>
          <w:rFonts w:ascii="Arial" w:hAnsi="Arial" w:cs="Arial"/>
          <w:sz w:val="22"/>
          <w:szCs w:val="22"/>
        </w:rPr>
        <w:t xml:space="preserve"> prodáván, jak stojí a leží, ve smyslu ustanovení § 1918 </w:t>
      </w:r>
      <w:r>
        <w:rPr>
          <w:rFonts w:ascii="Arial" w:hAnsi="Arial" w:cs="Arial"/>
          <w:sz w:val="22"/>
          <w:szCs w:val="22"/>
        </w:rPr>
        <w:t>zákona č. 89/2012 Sb.</w:t>
      </w:r>
    </w:p>
    <w:p w:rsidR="001A48BF" w:rsidRPr="0073045C" w:rsidRDefault="001A48BF" w:rsidP="001A48BF">
      <w:pPr>
        <w:pStyle w:val="Odstavecseseznamem"/>
        <w:tabs>
          <w:tab w:val="center" w:pos="4536"/>
          <w:tab w:val="center" w:pos="5222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</w:p>
    <w:p w:rsidR="001A48BF" w:rsidRPr="0073045C" w:rsidRDefault="00D220C9" w:rsidP="001A48B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 do ………… pracovních dnů ode dne úhrady kupní ceny.</w:t>
      </w:r>
    </w:p>
    <w:p w:rsidR="001A48BF" w:rsidRPr="0073045C" w:rsidRDefault="001A48BF" w:rsidP="001A48B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1A48BF" w:rsidRPr="0073045C" w:rsidRDefault="00D220C9" w:rsidP="001A48B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Nepřevezme-li si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73045C">
        <w:rPr>
          <w:rFonts w:ascii="Arial" w:hAnsi="Arial" w:cs="Arial"/>
          <w:sz w:val="22"/>
          <w:szCs w:val="22"/>
        </w:rPr>
        <w:t xml:space="preserve">v době uvedené v odstavci </w:t>
      </w:r>
      <w:r>
        <w:rPr>
          <w:rFonts w:ascii="Arial" w:hAnsi="Arial" w:cs="Arial"/>
          <w:sz w:val="22"/>
          <w:szCs w:val="22"/>
        </w:rPr>
        <w:t>čtvrtém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>
        <w:rPr>
          <w:rFonts w:ascii="Arial" w:hAnsi="Arial" w:cs="Arial"/>
          <w:sz w:val="22"/>
          <w:szCs w:val="22"/>
        </w:rPr>
        <w:t xml:space="preserve">převáděného majetku </w:t>
      </w:r>
      <w:r w:rsidRPr="0073045C">
        <w:rPr>
          <w:rFonts w:ascii="Arial" w:hAnsi="Arial" w:cs="Arial"/>
          <w:sz w:val="22"/>
          <w:szCs w:val="22"/>
        </w:rPr>
        <w:t>ve výši ……………(</w:t>
      </w:r>
      <w:r w:rsidRPr="0073045C">
        <w:rPr>
          <w:rFonts w:ascii="Arial" w:hAnsi="Arial" w:cs="Arial"/>
          <w:i/>
          <w:sz w:val="22"/>
          <w:szCs w:val="22"/>
        </w:rPr>
        <w:t xml:space="preserve">podle </w:t>
      </w:r>
      <w:r w:rsidRPr="0073045C">
        <w:rPr>
          <w:rFonts w:ascii="Arial" w:hAnsi="Arial" w:cs="Arial"/>
          <w:i/>
          <w:sz w:val="22"/>
          <w:szCs w:val="22"/>
        </w:rPr>
        <w:lastRenderedPageBreak/>
        <w:t>ustanovení § 2159 odst. 2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 89/2012 Sb. </w:t>
      </w:r>
      <w:r w:rsidRPr="0073045C">
        <w:rPr>
          <w:rFonts w:ascii="Arial" w:hAnsi="Arial" w:cs="Arial"/>
          <w:i/>
          <w:sz w:val="22"/>
          <w:szCs w:val="22"/>
        </w:rPr>
        <w:t>lze úplatu za uskladnění věci ujednat, jinak se platí pro uskladnění věci úplata ve výši obvyklé).</w:t>
      </w:r>
    </w:p>
    <w:p w:rsidR="001A48BF" w:rsidRPr="0073045C" w:rsidRDefault="001A48BF" w:rsidP="001A48B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Za každý, byť i započatý měsíc skladování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se kupující zavazuje zaplatit prodávajícímu smluvní pokutu ve výši …….. % z kupní ceny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, nejméně však ……….. Kč. Tím není dotčeno ustanovení odstavce </w:t>
      </w:r>
      <w:r>
        <w:rPr>
          <w:rFonts w:ascii="Arial" w:hAnsi="Arial" w:cs="Arial"/>
          <w:sz w:val="22"/>
          <w:szCs w:val="22"/>
        </w:rPr>
        <w:t>5</w:t>
      </w:r>
      <w:r w:rsidRPr="0073045C">
        <w:rPr>
          <w:rFonts w:ascii="Arial" w:hAnsi="Arial" w:cs="Arial"/>
          <w:sz w:val="22"/>
          <w:szCs w:val="22"/>
        </w:rPr>
        <w:t>.</w:t>
      </w:r>
    </w:p>
    <w:p w:rsidR="001A48BF" w:rsidRDefault="001A48BF" w:rsidP="001A48B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1A48BF" w:rsidRPr="00350AA4" w:rsidRDefault="00D220C9" w:rsidP="001A48BF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/>
        <w:rPr>
          <w:rFonts w:ascii="Arial" w:hAnsi="Arial" w:cs="Arial"/>
          <w:sz w:val="22"/>
          <w:szCs w:val="22"/>
        </w:rPr>
      </w:pPr>
      <w:r w:rsidRPr="00F10EA5">
        <w:rPr>
          <w:rFonts w:ascii="Arial" w:hAnsi="Arial" w:cs="Arial"/>
          <w:i/>
          <w:sz w:val="22"/>
          <w:szCs w:val="22"/>
        </w:rPr>
        <w:t xml:space="preserve">(Při sjednání </w:t>
      </w:r>
      <w:r>
        <w:rPr>
          <w:rFonts w:ascii="Arial" w:hAnsi="Arial" w:cs="Arial"/>
          <w:i/>
          <w:sz w:val="22"/>
          <w:szCs w:val="22"/>
        </w:rPr>
        <w:t>ú</w:t>
      </w:r>
      <w:r w:rsidRPr="00F10EA5">
        <w:rPr>
          <w:rFonts w:ascii="Arial" w:hAnsi="Arial" w:cs="Arial"/>
          <w:i/>
          <w:sz w:val="22"/>
          <w:szCs w:val="22"/>
        </w:rPr>
        <w:t>platy i smluvní pokuty zároveň je třeba dbát, aby součet obou obstál při soudním přezkumu jejich přiměřenosti a zároveň respektoval skutečné náklady uskladnění</w:t>
      </w:r>
      <w:r>
        <w:rPr>
          <w:rFonts w:ascii="Arial" w:hAnsi="Arial" w:cs="Arial"/>
          <w:i/>
          <w:sz w:val="22"/>
          <w:szCs w:val="22"/>
        </w:rPr>
        <w:t>.</w:t>
      </w:r>
      <w:r w:rsidRPr="00F10EA5">
        <w:rPr>
          <w:rFonts w:ascii="Arial" w:hAnsi="Arial" w:cs="Arial"/>
          <w:i/>
          <w:sz w:val="22"/>
          <w:szCs w:val="22"/>
        </w:rPr>
        <w:t>)</w:t>
      </w:r>
    </w:p>
    <w:p w:rsidR="001A48BF" w:rsidRDefault="001A48BF" w:rsidP="001A48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A48BF" w:rsidRPr="005F43C8" w:rsidRDefault="001A48BF" w:rsidP="001A48BF">
      <w:pPr>
        <w:pStyle w:val="Nadpis1"/>
        <w:rPr>
          <w:rFonts w:ascii="Arial" w:hAnsi="Arial" w:cs="Arial"/>
          <w:i w:val="0"/>
          <w:color w:val="auto"/>
          <w:sz w:val="22"/>
          <w:szCs w:val="22"/>
        </w:rPr>
      </w:pPr>
    </w:p>
    <w:p w:rsidR="001A48BF" w:rsidRDefault="00D220C9" w:rsidP="001A48B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:rsidR="001A48BF" w:rsidRPr="005F43C8" w:rsidRDefault="001A48BF" w:rsidP="001A48BF">
      <w:pPr>
        <w:rPr>
          <w:rFonts w:ascii="Arial" w:hAnsi="Arial" w:cs="Arial"/>
          <w:sz w:val="22"/>
          <w:szCs w:val="22"/>
        </w:rPr>
      </w:pPr>
    </w:p>
    <w:p w:rsidR="001A48BF" w:rsidRPr="00C065DD" w:rsidRDefault="00D220C9" w:rsidP="001A48BF">
      <w:pPr>
        <w:numPr>
          <w:ilvl w:val="0"/>
          <w:numId w:val="7"/>
        </w:numPr>
        <w:tabs>
          <w:tab w:val="clear" w:pos="357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cenu uhradí kupující bezhotovostním převodem na bankovní účet prodávajícího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…….............…</w:t>
      </w:r>
      <w:r>
        <w:rPr>
          <w:rFonts w:ascii="Arial" w:hAnsi="Arial" w:cs="Arial"/>
          <w:sz w:val="22"/>
          <w:szCs w:val="22"/>
        </w:rPr>
        <w:t>,  VS .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.......................</w:t>
      </w:r>
      <w:r>
        <w:rPr>
          <w:rFonts w:ascii="Arial" w:hAnsi="Arial" w:cs="Arial"/>
          <w:sz w:val="22"/>
          <w:szCs w:val="22"/>
        </w:rPr>
        <w:t xml:space="preserve">, a to do </w:t>
      </w:r>
      <w:r w:rsidRPr="004A54E7">
        <w:rPr>
          <w:rFonts w:ascii="Arial" w:hAnsi="Arial" w:cs="Arial"/>
          <w:sz w:val="22"/>
          <w:szCs w:val="22"/>
          <w:highlight w:val="lightGray"/>
        </w:rPr>
        <w:t>……..…</w:t>
      </w:r>
      <w:r>
        <w:rPr>
          <w:rFonts w:ascii="Arial" w:hAnsi="Arial" w:cs="Arial"/>
          <w:sz w:val="22"/>
          <w:szCs w:val="22"/>
        </w:rPr>
        <w:t xml:space="preserve"> dnů ode dne</w:t>
      </w:r>
    </w:p>
    <w:p w:rsidR="001A48BF" w:rsidRPr="00C065DD" w:rsidRDefault="00D220C9" w:rsidP="001A48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C065DD">
        <w:rPr>
          <w:rFonts w:ascii="Arial" w:hAnsi="Arial" w:cs="Arial"/>
          <w:sz w:val="22"/>
          <w:szCs w:val="22"/>
        </w:rPr>
        <w:t>doručení výzvy k zaplacení kupní ceny</w:t>
      </w:r>
    </w:p>
    <w:p w:rsidR="001A48BF" w:rsidRPr="00C065DD" w:rsidRDefault="00D220C9" w:rsidP="001A48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podpisu této smlouvy.</w:t>
      </w:r>
    </w:p>
    <w:p w:rsidR="001A48BF" w:rsidRPr="005F43C8" w:rsidRDefault="001A48BF" w:rsidP="001A48BF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1A48BF" w:rsidRPr="007673F6" w:rsidRDefault="00D220C9" w:rsidP="001A48BF">
      <w:pPr>
        <w:autoSpaceDE w:val="0"/>
        <w:autoSpaceDN w:val="0"/>
        <w:adjustRightInd w:val="0"/>
        <w:ind w:left="426" w:hanging="1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1A48BF" w:rsidRPr="00A86159" w:rsidRDefault="00D220C9" w:rsidP="001A48BF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>Kupní cena byla kupujícím uhrazena při podpisu této smlouvy</w:t>
      </w:r>
      <w:r>
        <w:rPr>
          <w:rFonts w:ascii="Arial" w:hAnsi="Arial" w:cs="Arial"/>
          <w:sz w:val="22"/>
          <w:szCs w:val="22"/>
        </w:rPr>
        <w:t xml:space="preserve"> -</w:t>
      </w:r>
      <w:r w:rsidRPr="00256BD5">
        <w:rPr>
          <w:rFonts w:ascii="Arial" w:hAnsi="Arial" w:cs="Arial"/>
          <w:sz w:val="22"/>
          <w:szCs w:val="22"/>
        </w:rPr>
        <w:t xml:space="preserve"> byla složena v příslušné pokladně ÚZSVM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  <w:u w:val="single"/>
        </w:rPr>
        <w:t>(Při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platbě na pokladně ÚZSVM musí být postupováno dle vnitřního předpisu ÚZSVM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:rsidR="001A48BF" w:rsidRDefault="001A48BF" w:rsidP="001A48B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0"/>
          <w:numId w:val="7"/>
        </w:numPr>
        <w:tabs>
          <w:tab w:val="clear" w:pos="35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bude v prodlení se zaplacením shora uvedené částky (kupní ceny), nebo její části, uhradí prodávajícímu úrok z prodlení dle platné právní úpravy.</w:t>
      </w:r>
    </w:p>
    <w:p w:rsidR="001A48BF" w:rsidRDefault="001A48BF" w:rsidP="001A48B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této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:rsidR="001A48BF" w:rsidRPr="007673F6" w:rsidRDefault="00D220C9" w:rsidP="001A48BF">
      <w:pPr>
        <w:tabs>
          <w:tab w:val="left" w:pos="426"/>
        </w:tabs>
        <w:overflowPunct w:val="0"/>
        <w:autoSpaceDE w:val="0"/>
        <w:autoSpaceDN w:val="0"/>
        <w:adjustRightInd w:val="0"/>
        <w:ind w:left="850"/>
        <w:textAlignment w:val="baseline"/>
        <w:rPr>
          <w:rFonts w:ascii="Arial" w:hAnsi="Arial" w:cs="Arial"/>
          <w:sz w:val="22"/>
          <w:szCs w:val="22"/>
        </w:rPr>
      </w:pPr>
      <w:r w:rsidRPr="007673F6">
        <w:rPr>
          <w:rFonts w:ascii="Arial" w:hAnsi="Arial" w:cs="Arial"/>
          <w:i/>
          <w:sz w:val="22"/>
          <w:szCs w:val="22"/>
          <w:u w:val="single"/>
        </w:rPr>
        <w:t>(V případě platby na pokladně ÚZSVM - vynechat odst. 2 a 3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:rsidR="001A48BF" w:rsidRDefault="001A48BF" w:rsidP="001A48B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1A48BF" w:rsidRDefault="001A48BF" w:rsidP="001A48B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1A48BF" w:rsidRDefault="00D220C9" w:rsidP="001A48B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:rsidR="001A48BF" w:rsidRPr="005F43C8" w:rsidRDefault="001A48BF" w:rsidP="001A48BF">
      <w:pPr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 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 této smlouvy, zejména zaplatit včas a řádně kupní cenu.</w:t>
      </w:r>
    </w:p>
    <w:p w:rsidR="001A48BF" w:rsidRPr="00585648" w:rsidRDefault="001A48BF" w:rsidP="001A48B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:rsidR="001A48BF" w:rsidRPr="00585648" w:rsidRDefault="001A48BF" w:rsidP="001A48B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1A48BF" w:rsidRPr="00256BD5" w:rsidRDefault="00D220C9" w:rsidP="001A48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  <w:r w:rsidRPr="007673F6">
        <w:rPr>
          <w:rFonts w:ascii="Arial" w:hAnsi="Arial" w:cs="Arial"/>
          <w:i/>
          <w:sz w:val="22"/>
          <w:szCs w:val="22"/>
          <w:u w:val="single"/>
        </w:rPr>
        <w:t>(V případě majetku v operativní evidenci, jinak vypustit.)</w:t>
      </w:r>
    </w:p>
    <w:p w:rsidR="001A48BF" w:rsidRPr="007161CD" w:rsidRDefault="001A48BF" w:rsidP="001A48BF">
      <w:pPr>
        <w:rPr>
          <w:rFonts w:ascii="Arial" w:hAnsi="Arial" w:cs="Arial"/>
          <w:sz w:val="22"/>
          <w:szCs w:val="22"/>
        </w:rPr>
      </w:pPr>
    </w:p>
    <w:p w:rsidR="001A48BF" w:rsidRPr="007161CD" w:rsidRDefault="001A48BF" w:rsidP="001A48BF">
      <w:pPr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:rsidR="001A48BF" w:rsidRPr="001C04B5" w:rsidRDefault="001A48BF" w:rsidP="001A48B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A48BF" w:rsidRDefault="00D220C9" w:rsidP="001A48BF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 w:rsidRPr="007673F6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:rsidR="001A48BF" w:rsidRPr="00585648" w:rsidRDefault="001A48BF" w:rsidP="001A48B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1A48BF" w:rsidRDefault="00D220C9" w:rsidP="001A48BF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:rsidR="001A48BF" w:rsidRPr="0044706B" w:rsidRDefault="001A48BF" w:rsidP="001A48B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1A48BF" w:rsidRDefault="00D220C9" w:rsidP="001A48BF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Prodávající má dále právo od smlouvy odstoupit v případě, že kupní cena nebude uhrazena včas a řádně, a to ani v dodatečné lhůtě určené prodávajícím.</w:t>
      </w:r>
    </w:p>
    <w:p w:rsidR="001A48BF" w:rsidRPr="0044706B" w:rsidRDefault="001A48BF" w:rsidP="001A48B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</w:t>
      </w:r>
      <w:r>
        <w:rPr>
          <w:rFonts w:ascii="Arial" w:hAnsi="Arial" w:cs="Arial"/>
          <w:sz w:val="22"/>
          <w:szCs w:val="22"/>
        </w:rPr>
        <w:t>.</w:t>
      </w:r>
    </w:p>
    <w:p w:rsidR="001A48BF" w:rsidRPr="0044706B" w:rsidRDefault="001A48BF" w:rsidP="001A48B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t>Pokud dojde k odstoupení od této kupní smlouvy ze strany prodávajícího,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:rsidR="001A48BF" w:rsidRPr="0044706B" w:rsidRDefault="001A48BF" w:rsidP="001A48B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1A48BF" w:rsidRDefault="00D220C9" w:rsidP="001A48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 data účinnosti odstoupení.</w:t>
      </w:r>
    </w:p>
    <w:p w:rsidR="001A48BF" w:rsidRDefault="001A48BF" w:rsidP="001A48B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1A48BF" w:rsidRPr="00830707" w:rsidRDefault="001A48BF" w:rsidP="001A48BF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:rsidR="001A48BF" w:rsidRDefault="001A48BF" w:rsidP="001A48B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A48BF" w:rsidRDefault="00D220C9" w:rsidP="001A48BF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1A48BF" w:rsidRDefault="00D220C9" w:rsidP="001A48BF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Varianta - smlouva nepodléhá uveřejnění v registru smluv 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:rsidR="001A48BF" w:rsidRDefault="001A48BF" w:rsidP="001A48BF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:rsidR="001A48BF" w:rsidRDefault="001A48BF" w:rsidP="001A48BF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1A48BF" w:rsidRDefault="001A48BF" w:rsidP="001A48BF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</w:p>
    <w:p w:rsidR="001A48BF" w:rsidRDefault="00D220C9" w:rsidP="001A48BF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Varianta - smlouva podléhá uveřejnění </w:t>
      </w:r>
      <w:r w:rsidRPr="00D80C0C">
        <w:rPr>
          <w:rFonts w:ascii="Arial" w:hAnsi="Arial" w:cs="Arial"/>
          <w:b/>
          <w:sz w:val="22"/>
          <w:szCs w:val="22"/>
          <w:u w:val="single"/>
        </w:rPr>
        <w:t>v registru</w:t>
      </w:r>
      <w:r>
        <w:rPr>
          <w:rFonts w:ascii="Arial" w:hAnsi="Arial" w:cs="Arial"/>
          <w:b/>
          <w:sz w:val="22"/>
          <w:szCs w:val="22"/>
          <w:u w:val="single"/>
        </w:rPr>
        <w:t xml:space="preserve"> smluv</w:t>
      </w:r>
    </w:p>
    <w:p w:rsidR="001A48BF" w:rsidRDefault="001A48BF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:rsidR="001A48BF" w:rsidRDefault="001A48BF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:rsidR="001A48BF" w:rsidRDefault="001A48BF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zašle tuto smlouvu správci registru smluv k uveřejnění bez zbytečného odkladu, nejpozději však do 30 dnů od uzavření smlouvy. </w:t>
      </w:r>
    </w:p>
    <w:p w:rsidR="001A48BF" w:rsidRDefault="00D220C9" w:rsidP="001A48BF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F06CC">
        <w:rPr>
          <w:rFonts w:ascii="Arial" w:hAnsi="Arial" w:cs="Arial"/>
          <w:b/>
          <w:i/>
          <w:sz w:val="22"/>
          <w:szCs w:val="22"/>
        </w:rPr>
        <w:t>(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5F06CC">
        <w:rPr>
          <w:rFonts w:ascii="Arial" w:hAnsi="Arial" w:cs="Arial"/>
          <w:b/>
          <w:i/>
          <w:sz w:val="22"/>
          <w:szCs w:val="22"/>
        </w:rPr>
        <w:t xml:space="preserve"> - 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Pokud kupující nemá datovou schránku</w:t>
      </w:r>
      <w:r w:rsidRPr="005F06CC">
        <w:rPr>
          <w:rFonts w:ascii="Arial" w:hAnsi="Arial" w:cs="Arial"/>
          <w:b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:</w:t>
      </w:r>
    </w:p>
    <w:p w:rsidR="001A48BF" w:rsidRDefault="00D220C9" w:rsidP="001A48BF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Prodávající předá kupujícímu doklad o uveřejnění smlouvy v registru smluv podle § 5 odst. 4 zákona č. 340/2015 Sb., o registru smluv, jako potvrzení skutečnosti, že smlouva nabyla účinnosti.</w:t>
      </w:r>
    </w:p>
    <w:p w:rsidR="001A48BF" w:rsidRDefault="001A48BF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:rsidR="001A48BF" w:rsidRDefault="00D220C9" w:rsidP="001A48BF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variantně</w:t>
      </w:r>
    </w:p>
    <w:p w:rsidR="001A48BF" w:rsidRDefault="00D220C9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prohlašuje, že níže uvedené údaje v této smlouvě považuje za své obchodní tajemství a požaduje, aby tyto údaje nebyly uveřejněny v registru smluv:</w:t>
      </w:r>
    </w:p>
    <w:p w:rsidR="001A48BF" w:rsidRDefault="00D220C9" w:rsidP="001A48BF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(doplnit konkrétní údaje)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Obecná ustanovení společná pro varianty A a B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 kupujícího</w:t>
      </w:r>
    </w:p>
    <w:p w:rsidR="001A48BF" w:rsidRDefault="00D220C9" w:rsidP="001A48BF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účinnosti smlouvy</w:t>
      </w:r>
    </w:p>
    <w:p w:rsidR="001A48BF" w:rsidRDefault="00D220C9" w:rsidP="001A48BF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převzetí převáděného majetku.</w:t>
      </w:r>
    </w:p>
    <w:p w:rsidR="001A48BF" w:rsidRPr="00165EA8" w:rsidRDefault="001A48BF" w:rsidP="001A48BF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5631">
        <w:rPr>
          <w:rFonts w:ascii="Arial" w:hAnsi="Arial" w:cs="Arial"/>
          <w:b/>
          <w:i/>
          <w:sz w:val="22"/>
          <w:szCs w:val="22"/>
          <w:u w:val="single"/>
        </w:rPr>
        <w:t>(Varianta</w:t>
      </w:r>
      <w:r>
        <w:rPr>
          <w:rFonts w:ascii="Arial" w:hAnsi="Arial" w:cs="Arial"/>
          <w:b/>
          <w:i/>
          <w:sz w:val="20"/>
          <w:szCs w:val="20"/>
          <w:u w:val="single"/>
        </w:rPr>
        <w:t>)</w:t>
      </w:r>
    </w:p>
    <w:p w:rsidR="001A48BF" w:rsidRDefault="00D220C9" w:rsidP="001A48BF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zapsanému ve veřejném seznamu přechází zápisem do veřejného seznamu.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 stejnopisech. Každá ze smluvních stran obdrží po jednom vyhotovení. </w:t>
      </w:r>
    </w:p>
    <w:p w:rsidR="001A48BF" w:rsidRPr="00165EA8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Varianta - pouze u smluv uzavřených s ÚSC</w:t>
      </w:r>
    </w:p>
    <w:p w:rsidR="001A48BF" w:rsidRDefault="00D220C9" w:rsidP="001A48BF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D220C9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1A48BF" w:rsidP="001A48BF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1A48BF" w:rsidRDefault="001A48BF" w:rsidP="001A48BF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F100A2" w:rsidTr="009D10FF">
        <w:trPr>
          <w:trHeight w:val="745"/>
        </w:trPr>
        <w:tc>
          <w:tcPr>
            <w:tcW w:w="4856" w:type="dxa"/>
            <w:vAlign w:val="center"/>
            <w:hideMark/>
          </w:tcPr>
          <w:p w:rsidR="001A48BF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A48BF" w:rsidRDefault="00D220C9" w:rsidP="009D10FF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  <w:p w:rsidR="001A48BF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1A48BF" w:rsidRDefault="00D220C9" w:rsidP="009D10F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F100A2" w:rsidTr="009D10FF">
        <w:trPr>
          <w:trHeight w:val="884"/>
        </w:trPr>
        <w:tc>
          <w:tcPr>
            <w:tcW w:w="4856" w:type="dxa"/>
            <w:vAlign w:val="center"/>
          </w:tcPr>
          <w:p w:rsidR="001A48BF" w:rsidRDefault="00D220C9" w:rsidP="009D10F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 w:rsidRPr="00D85FB0">
              <w:rPr>
                <w:rFonts w:ascii="Arial" w:hAnsi="Arial" w:cs="Arial"/>
                <w:b/>
                <w:sz w:val="22"/>
                <w:szCs w:val="22"/>
              </w:rPr>
              <w:t xml:space="preserve">Česká republika </w:t>
            </w:r>
            <w:r>
              <w:rPr>
                <w:rFonts w:ascii="Arial" w:hAnsi="Arial" w:cs="Arial"/>
                <w:b/>
                <w:sz w:val="22"/>
                <w:szCs w:val="22"/>
              </w:rPr>
              <w:t>- 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1A48BF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F100A2" w:rsidTr="009D10FF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1A48BF" w:rsidRPr="00201B1C" w:rsidRDefault="00D220C9" w:rsidP="009D10FF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1A48BF" w:rsidRPr="00201B1C" w:rsidRDefault="00D220C9" w:rsidP="009D10FF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F100A2" w:rsidTr="009D10FF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1A48BF" w:rsidRDefault="00D220C9" w:rsidP="009D10F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:rsidR="001A48BF" w:rsidRDefault="001A48BF" w:rsidP="009D10FF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48BF" w:rsidRDefault="001A48BF" w:rsidP="009D10FF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48BF" w:rsidRPr="00F66803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1A48BF" w:rsidRPr="001C04B5" w:rsidRDefault="00D220C9" w:rsidP="009D10F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</w:t>
            </w:r>
            <w:r w:rsidRPr="00730728">
              <w:rPr>
                <w:rFonts w:ascii="Arial" w:hAnsi="Arial" w:cs="Arial"/>
                <w:i/>
                <w:sz w:val="22"/>
                <w:szCs w:val="22"/>
              </w:rPr>
              <w:t>opravňující k jednání nebo jednající na základě plné moci</w:t>
            </w:r>
            <w:r>
              <w:rPr>
                <w:rFonts w:ascii="Arial" w:hAnsi="Arial" w:cs="Arial"/>
                <w:i/>
                <w:sz w:val="22"/>
                <w:szCs w:val="22"/>
              </w:rPr>
              <w:t>, název</w:t>
            </w:r>
          </w:p>
          <w:p w:rsidR="001A48BF" w:rsidRPr="00F66803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F100A2" w:rsidTr="009D10FF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:rsidR="001A48BF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:rsidR="001A48BF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F100A2" w:rsidTr="009D10FF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:rsidR="001A48BF" w:rsidRPr="001070BE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:rsidR="001A48BF" w:rsidRPr="001070BE" w:rsidRDefault="001A48BF" w:rsidP="009D10FF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A48BF" w:rsidRPr="00785477" w:rsidRDefault="00D220C9" w:rsidP="001A48BF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  <w:u w:val="single"/>
        </w:rPr>
      </w:pPr>
      <w:r w:rsidRPr="00785477">
        <w:rPr>
          <w:rFonts w:ascii="Arial" w:hAnsi="Arial" w:cs="Arial"/>
          <w:sz w:val="22"/>
          <w:szCs w:val="22"/>
          <w:u w:val="single"/>
        </w:rPr>
        <w:t>Přílohy</w:t>
      </w:r>
    </w:p>
    <w:p w:rsidR="001A48BF" w:rsidRDefault="00D220C9" w:rsidP="001A48BF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textu</w:t>
      </w:r>
    </w:p>
    <w:p w:rsidR="001A48BF" w:rsidRDefault="00D220C9" w:rsidP="001A4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Případně Předávací protokol</w:t>
      </w:r>
    </w:p>
    <w:p w:rsidR="00214A71" w:rsidRPr="004D0C2F" w:rsidRDefault="00214A71" w:rsidP="00214A71">
      <w:pPr>
        <w:rPr>
          <w:rFonts w:ascii="Arial" w:hAnsi="Arial" w:cs="Arial"/>
          <w:b/>
          <w:sz w:val="22"/>
          <w:szCs w:val="22"/>
        </w:rPr>
      </w:pPr>
    </w:p>
    <w:sectPr w:rsidR="00214A71" w:rsidRPr="004D0C2F" w:rsidSect="009E7B1B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CBA" w:rsidRDefault="00A64CBA">
      <w:r>
        <w:separator/>
      </w:r>
    </w:p>
  </w:endnote>
  <w:endnote w:type="continuationSeparator" w:id="0">
    <w:p w:rsidR="00A64CBA" w:rsidRDefault="00A6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E7B1B" w:rsidRDefault="00D220C9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6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9E7B1B" w:rsidRDefault="009E7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Pr="009E7B1B" w:rsidRDefault="00A64CBA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075EBE" w:rsidRPr="009E7B1B">
          <w:rPr>
            <w:rFonts w:ascii="Arial" w:hAnsi="Arial" w:cs="Arial"/>
            <w:sz w:val="22"/>
            <w:szCs w:val="22"/>
          </w:rPr>
          <w:fldChar w:fldCharType="begin"/>
        </w:r>
        <w:r w:rsidR="00075EBE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075EBE"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1</w:t>
        </w:r>
        <w:r w:rsidR="00075EBE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CBA" w:rsidRDefault="00A64CBA">
      <w:r>
        <w:separator/>
      </w:r>
    </w:p>
  </w:footnote>
  <w:footnote w:type="continuationSeparator" w:id="0">
    <w:p w:rsidR="00A64CBA" w:rsidRDefault="00A6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Default="00D220C9" w:rsidP="009E7B1B">
    <w:pPr>
      <w:pStyle w:val="Zhlav"/>
      <w:jc w:val="right"/>
    </w:pPr>
    <w:r w:rsidRPr="003E500C">
      <w:rPr>
        <w:rFonts w:ascii="Arial" w:hAnsi="Arial" w:cs="Arial"/>
        <w:i/>
        <w:sz w:val="20"/>
        <w:szCs w:val="20"/>
        <w:u w:val="single"/>
      </w:rPr>
      <w:t>Kupní smlouva (movité věci)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F0E89A44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B330C2FE" w:tentative="1">
      <w:start w:val="1"/>
      <w:numFmt w:val="lowerLetter"/>
      <w:lvlText w:val="%2."/>
      <w:lvlJc w:val="left"/>
      <w:pPr>
        <w:ind w:left="1440" w:hanging="360"/>
      </w:pPr>
    </w:lvl>
    <w:lvl w:ilvl="2" w:tplc="40BCBC8C" w:tentative="1">
      <w:start w:val="1"/>
      <w:numFmt w:val="lowerRoman"/>
      <w:lvlText w:val="%3."/>
      <w:lvlJc w:val="right"/>
      <w:pPr>
        <w:ind w:left="2160" w:hanging="180"/>
      </w:pPr>
    </w:lvl>
    <w:lvl w:ilvl="3" w:tplc="FD30AC5C">
      <w:start w:val="1"/>
      <w:numFmt w:val="decimal"/>
      <w:lvlText w:val="%4."/>
      <w:lvlJc w:val="left"/>
      <w:pPr>
        <w:ind w:left="2880" w:hanging="360"/>
      </w:pPr>
    </w:lvl>
    <w:lvl w:ilvl="4" w:tplc="DE305246" w:tentative="1">
      <w:start w:val="1"/>
      <w:numFmt w:val="lowerLetter"/>
      <w:lvlText w:val="%5."/>
      <w:lvlJc w:val="left"/>
      <w:pPr>
        <w:ind w:left="3600" w:hanging="360"/>
      </w:pPr>
    </w:lvl>
    <w:lvl w:ilvl="5" w:tplc="A1B89BAC" w:tentative="1">
      <w:start w:val="1"/>
      <w:numFmt w:val="lowerRoman"/>
      <w:lvlText w:val="%6."/>
      <w:lvlJc w:val="right"/>
      <w:pPr>
        <w:ind w:left="4320" w:hanging="180"/>
      </w:pPr>
    </w:lvl>
    <w:lvl w:ilvl="6" w:tplc="B4FEF8A0" w:tentative="1">
      <w:start w:val="1"/>
      <w:numFmt w:val="decimal"/>
      <w:lvlText w:val="%7."/>
      <w:lvlJc w:val="left"/>
      <w:pPr>
        <w:ind w:left="5040" w:hanging="360"/>
      </w:pPr>
    </w:lvl>
    <w:lvl w:ilvl="7" w:tplc="92ECFCD6" w:tentative="1">
      <w:start w:val="1"/>
      <w:numFmt w:val="lowerLetter"/>
      <w:lvlText w:val="%8."/>
      <w:lvlJc w:val="left"/>
      <w:pPr>
        <w:ind w:left="5760" w:hanging="360"/>
      </w:pPr>
    </w:lvl>
    <w:lvl w:ilvl="8" w:tplc="32928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ACB4E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40C8DA0" w:tentative="1">
      <w:start w:val="1"/>
      <w:numFmt w:val="lowerLetter"/>
      <w:lvlText w:val="%2."/>
      <w:lvlJc w:val="left"/>
      <w:pPr>
        <w:ind w:left="1440" w:hanging="360"/>
      </w:pPr>
    </w:lvl>
    <w:lvl w:ilvl="2" w:tplc="958205DC" w:tentative="1">
      <w:start w:val="1"/>
      <w:numFmt w:val="lowerRoman"/>
      <w:lvlText w:val="%3."/>
      <w:lvlJc w:val="right"/>
      <w:pPr>
        <w:ind w:left="2160" w:hanging="180"/>
      </w:pPr>
    </w:lvl>
    <w:lvl w:ilvl="3" w:tplc="2FE614E8">
      <w:start w:val="1"/>
      <w:numFmt w:val="decimal"/>
      <w:lvlText w:val="%4."/>
      <w:lvlJc w:val="left"/>
      <w:pPr>
        <w:ind w:left="2880" w:hanging="360"/>
      </w:pPr>
    </w:lvl>
    <w:lvl w:ilvl="4" w:tplc="7922A328" w:tentative="1">
      <w:start w:val="1"/>
      <w:numFmt w:val="lowerLetter"/>
      <w:lvlText w:val="%5."/>
      <w:lvlJc w:val="left"/>
      <w:pPr>
        <w:ind w:left="3600" w:hanging="360"/>
      </w:pPr>
    </w:lvl>
    <w:lvl w:ilvl="5" w:tplc="C99E2FEC" w:tentative="1">
      <w:start w:val="1"/>
      <w:numFmt w:val="lowerRoman"/>
      <w:lvlText w:val="%6."/>
      <w:lvlJc w:val="right"/>
      <w:pPr>
        <w:ind w:left="4320" w:hanging="180"/>
      </w:pPr>
    </w:lvl>
    <w:lvl w:ilvl="6" w:tplc="BC80331E" w:tentative="1">
      <w:start w:val="1"/>
      <w:numFmt w:val="decimal"/>
      <w:lvlText w:val="%7."/>
      <w:lvlJc w:val="left"/>
      <w:pPr>
        <w:ind w:left="5040" w:hanging="360"/>
      </w:pPr>
    </w:lvl>
    <w:lvl w:ilvl="7" w:tplc="4E8CDACA" w:tentative="1">
      <w:start w:val="1"/>
      <w:numFmt w:val="lowerLetter"/>
      <w:lvlText w:val="%8."/>
      <w:lvlJc w:val="left"/>
      <w:pPr>
        <w:ind w:left="5760" w:hanging="360"/>
      </w:pPr>
    </w:lvl>
    <w:lvl w:ilvl="8" w:tplc="30FCA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0248EA66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0666C2D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7622130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86747500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2C9722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620843B2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99EF280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A56CD44A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A10E1DE6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C69AC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B476BD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D9847D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AC8006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09248B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19474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E90AA5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56888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3F830C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A4E69E9"/>
    <w:multiLevelType w:val="hybridMultilevel"/>
    <w:tmpl w:val="303A67AA"/>
    <w:lvl w:ilvl="0" w:tplc="AAC4CC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C9ECE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0C44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22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A5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B6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E8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868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662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F7249"/>
    <w:multiLevelType w:val="hybridMultilevel"/>
    <w:tmpl w:val="074C61F0"/>
    <w:lvl w:ilvl="0" w:tplc="0BECAB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C706A7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72E1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82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03E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84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DA7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ECD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42E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D61F9"/>
    <w:multiLevelType w:val="hybridMultilevel"/>
    <w:tmpl w:val="A0E4D418"/>
    <w:lvl w:ilvl="0" w:tplc="6F52F9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3A1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56ED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28A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2AC0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0A50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8CE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1EBE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AEF5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CC1D12"/>
    <w:multiLevelType w:val="hybridMultilevel"/>
    <w:tmpl w:val="E8DA9436"/>
    <w:lvl w:ilvl="0" w:tplc="BF20C36C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BE7C290C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008CB4E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7347350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1B0A6EA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D14B540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B824A8E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B558968C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21C2E22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9"/>
    <w:rsid w:val="00006124"/>
    <w:rsid w:val="00007AF2"/>
    <w:rsid w:val="00074C6C"/>
    <w:rsid w:val="000756E8"/>
    <w:rsid w:val="00075EBE"/>
    <w:rsid w:val="0008691A"/>
    <w:rsid w:val="000A1C44"/>
    <w:rsid w:val="000B60E1"/>
    <w:rsid w:val="001070BE"/>
    <w:rsid w:val="0013354B"/>
    <w:rsid w:val="001440AB"/>
    <w:rsid w:val="00146CE6"/>
    <w:rsid w:val="00146E7C"/>
    <w:rsid w:val="00156494"/>
    <w:rsid w:val="00165EA8"/>
    <w:rsid w:val="00181D76"/>
    <w:rsid w:val="001A48BF"/>
    <w:rsid w:val="001C04B5"/>
    <w:rsid w:val="001E5FA4"/>
    <w:rsid w:val="001F7A01"/>
    <w:rsid w:val="00201A27"/>
    <w:rsid w:val="00201B1C"/>
    <w:rsid w:val="00214A71"/>
    <w:rsid w:val="00240883"/>
    <w:rsid w:val="00256BD5"/>
    <w:rsid w:val="00285631"/>
    <w:rsid w:val="00330C68"/>
    <w:rsid w:val="00334F97"/>
    <w:rsid w:val="00340C2E"/>
    <w:rsid w:val="00345881"/>
    <w:rsid w:val="00350AA4"/>
    <w:rsid w:val="003810A5"/>
    <w:rsid w:val="00392634"/>
    <w:rsid w:val="003A32E9"/>
    <w:rsid w:val="003C27D2"/>
    <w:rsid w:val="003E0D53"/>
    <w:rsid w:val="003E500C"/>
    <w:rsid w:val="003F65D6"/>
    <w:rsid w:val="00423D91"/>
    <w:rsid w:val="0043735F"/>
    <w:rsid w:val="00442699"/>
    <w:rsid w:val="0044706B"/>
    <w:rsid w:val="00465355"/>
    <w:rsid w:val="00470BDF"/>
    <w:rsid w:val="004A1F48"/>
    <w:rsid w:val="004A54E7"/>
    <w:rsid w:val="004C4F20"/>
    <w:rsid w:val="004D0C2F"/>
    <w:rsid w:val="004D3DEE"/>
    <w:rsid w:val="004F0D3F"/>
    <w:rsid w:val="00500E92"/>
    <w:rsid w:val="00501B2E"/>
    <w:rsid w:val="00517932"/>
    <w:rsid w:val="00523435"/>
    <w:rsid w:val="00555134"/>
    <w:rsid w:val="00572A14"/>
    <w:rsid w:val="00585648"/>
    <w:rsid w:val="005B2F78"/>
    <w:rsid w:val="005D4DBA"/>
    <w:rsid w:val="005E7EA1"/>
    <w:rsid w:val="005F06CC"/>
    <w:rsid w:val="005F43C8"/>
    <w:rsid w:val="00604791"/>
    <w:rsid w:val="006119F4"/>
    <w:rsid w:val="00623559"/>
    <w:rsid w:val="00630907"/>
    <w:rsid w:val="00632233"/>
    <w:rsid w:val="00652748"/>
    <w:rsid w:val="00656C85"/>
    <w:rsid w:val="006851E4"/>
    <w:rsid w:val="00685AC4"/>
    <w:rsid w:val="006F191C"/>
    <w:rsid w:val="006F1F61"/>
    <w:rsid w:val="00710088"/>
    <w:rsid w:val="00710C95"/>
    <w:rsid w:val="007161CD"/>
    <w:rsid w:val="0071682A"/>
    <w:rsid w:val="0073045C"/>
    <w:rsid w:val="00730728"/>
    <w:rsid w:val="00742876"/>
    <w:rsid w:val="00761B3C"/>
    <w:rsid w:val="007673F6"/>
    <w:rsid w:val="007815F6"/>
    <w:rsid w:val="00785477"/>
    <w:rsid w:val="007867FA"/>
    <w:rsid w:val="007B5E91"/>
    <w:rsid w:val="007B6D33"/>
    <w:rsid w:val="007B71A4"/>
    <w:rsid w:val="00805892"/>
    <w:rsid w:val="008214AA"/>
    <w:rsid w:val="00830707"/>
    <w:rsid w:val="00837DA0"/>
    <w:rsid w:val="008521AF"/>
    <w:rsid w:val="00860F94"/>
    <w:rsid w:val="00861145"/>
    <w:rsid w:val="008706FC"/>
    <w:rsid w:val="0087674F"/>
    <w:rsid w:val="00885F6E"/>
    <w:rsid w:val="00892805"/>
    <w:rsid w:val="008A4CEC"/>
    <w:rsid w:val="008B1374"/>
    <w:rsid w:val="008B34B7"/>
    <w:rsid w:val="008C06E2"/>
    <w:rsid w:val="008D63AD"/>
    <w:rsid w:val="008D750B"/>
    <w:rsid w:val="00935FFB"/>
    <w:rsid w:val="00960620"/>
    <w:rsid w:val="0098294A"/>
    <w:rsid w:val="009C0B16"/>
    <w:rsid w:val="009D10FF"/>
    <w:rsid w:val="009D1C82"/>
    <w:rsid w:val="009E7B1B"/>
    <w:rsid w:val="00A34317"/>
    <w:rsid w:val="00A464E3"/>
    <w:rsid w:val="00A57848"/>
    <w:rsid w:val="00A64CBA"/>
    <w:rsid w:val="00A6667F"/>
    <w:rsid w:val="00A86159"/>
    <w:rsid w:val="00AE67B6"/>
    <w:rsid w:val="00B06BCE"/>
    <w:rsid w:val="00B12B3B"/>
    <w:rsid w:val="00B15FE9"/>
    <w:rsid w:val="00B3019C"/>
    <w:rsid w:val="00B604EC"/>
    <w:rsid w:val="00BA71A2"/>
    <w:rsid w:val="00BC2E73"/>
    <w:rsid w:val="00BD13C5"/>
    <w:rsid w:val="00BE0D15"/>
    <w:rsid w:val="00BE39EC"/>
    <w:rsid w:val="00BF6E12"/>
    <w:rsid w:val="00C04268"/>
    <w:rsid w:val="00C065DD"/>
    <w:rsid w:val="00C11CA4"/>
    <w:rsid w:val="00C12B8A"/>
    <w:rsid w:val="00C1597C"/>
    <w:rsid w:val="00C41738"/>
    <w:rsid w:val="00C86978"/>
    <w:rsid w:val="00C94533"/>
    <w:rsid w:val="00CA3E79"/>
    <w:rsid w:val="00CA54D8"/>
    <w:rsid w:val="00CE5772"/>
    <w:rsid w:val="00D05536"/>
    <w:rsid w:val="00D1179D"/>
    <w:rsid w:val="00D220C9"/>
    <w:rsid w:val="00D45009"/>
    <w:rsid w:val="00D71111"/>
    <w:rsid w:val="00D80C0C"/>
    <w:rsid w:val="00D85FB0"/>
    <w:rsid w:val="00DD17A3"/>
    <w:rsid w:val="00DF12DF"/>
    <w:rsid w:val="00E07B64"/>
    <w:rsid w:val="00E1670F"/>
    <w:rsid w:val="00E22C86"/>
    <w:rsid w:val="00E23836"/>
    <w:rsid w:val="00E25C5A"/>
    <w:rsid w:val="00E42E14"/>
    <w:rsid w:val="00E73C34"/>
    <w:rsid w:val="00E834F4"/>
    <w:rsid w:val="00EA283E"/>
    <w:rsid w:val="00EA4492"/>
    <w:rsid w:val="00EF084C"/>
    <w:rsid w:val="00F100A2"/>
    <w:rsid w:val="00F10EA5"/>
    <w:rsid w:val="00F445EC"/>
    <w:rsid w:val="00F66803"/>
    <w:rsid w:val="00F76F52"/>
    <w:rsid w:val="00F821FE"/>
    <w:rsid w:val="00F95D06"/>
    <w:rsid w:val="00F97DB8"/>
    <w:rsid w:val="00FA2A70"/>
    <w:rsid w:val="00FA47A0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12051-8E87-48D7-9F00-F5FCC6CA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4A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A7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1648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Štroufová Helena</cp:lastModifiedBy>
  <cp:revision>6</cp:revision>
  <dcterms:created xsi:type="dcterms:W3CDTF">2023-03-06T12:51:00Z</dcterms:created>
  <dcterms:modified xsi:type="dcterms:W3CDTF">2023-03-09T06:12:00Z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G/OE/2020/26312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UZSVM/A/47279/2020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Bočková OD 6 - aukční vyhláška obraz + průvodka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Štroufová Helena,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Helena.Stroufova@uzsvm.cz</vt:lpwstr>
  </property>
  <property fmtid="{D5CDD505-2E9C-101B-9397-08002B2CF9AE}" pid="43" name="CUSTOM.VLASTNIK_TELEFON">
    <vt:lpwstr>+420 225 776 460</vt:lpwstr>
  </property>
  <property fmtid="{D5CDD505-2E9C-101B-9397-08002B2CF9AE}" pid="44" name="CUSTOM.VYTVOREN_DNE">
    <vt:lpwstr>06.03.2023</vt:lpwstr>
  </property>
  <property fmtid="{D5CDD505-2E9C-101B-9397-08002B2CF9AE}" pid="45" name="KOD.KOD_CJ">
    <vt:lpwstr>UZSVM/A/14127/2023-HMSO</vt:lpwstr>
  </property>
  <property fmtid="{D5CDD505-2E9C-101B-9397-08002B2CF9AE}" pid="46" name="KOD.KOD_EVC">
    <vt:lpwstr>23101/A/2023-HMSO</vt:lpwstr>
  </property>
  <property fmtid="{D5CDD505-2E9C-101B-9397-08002B2CF9AE}" pid="47" name="KOD.KOD_EVC_BARCODE">
    <vt:lpwstr>µ#23101/A/2023-HMSO@B¸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eb4315d2-5041-4ecc-a573-08efcfacb0af</vt:lpwstr>
  </property>
  <property fmtid="{D5CDD505-2E9C-101B-9397-08002B2CF9AE}" pid="52" name="KrbDms MarkTemplate">
    <vt:lpwstr/>
  </property>
  <property fmtid="{D5CDD505-2E9C-101B-9397-08002B2CF9AE}" pid="53" name="KrbDmsIdForm">
    <vt:lpwstr>eb4315d2-5041-4ecc-a573-08efcfacb0af</vt:lpwstr>
  </property>
  <property fmtid="{D5CDD505-2E9C-101B-9397-08002B2CF9AE}" pid="54" name="KrbDmsIdTemplate">
    <vt:lpwstr>b683bb18-b3eb-4693-b7c6-1a3bded0764d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