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1919" w:rsidRPr="00AB5184" w:rsidRDefault="002F1919" w:rsidP="002F1919">
      <w:pPr>
        <w:rPr>
          <w:rFonts w:ascii="Arial" w:hAnsi="Arial" w:cs="Arial"/>
          <w:sz w:val="4"/>
          <w:szCs w:val="4"/>
        </w:rPr>
      </w:pPr>
      <w:bookmarkStart w:id="0" w:name="_GoBack"/>
      <w:bookmarkEnd w:id="0"/>
    </w:p>
    <w:p w:rsidR="000E48D8" w:rsidRPr="000E48D8" w:rsidRDefault="000E48D8" w:rsidP="000E48D8">
      <w:pPr>
        <w:pStyle w:val="Bezmezer"/>
        <w:rPr>
          <w:sz w:val="4"/>
          <w:szCs w:val="4"/>
        </w:rPr>
      </w:pPr>
    </w:p>
    <w:p w:rsidR="002F1919" w:rsidRPr="00D96274" w:rsidRDefault="00B5559A" w:rsidP="000E48D8">
      <w:pPr>
        <w:pStyle w:val="Bezmezer"/>
        <w:rPr>
          <w:rFonts w:ascii="Arial" w:hAnsi="Arial" w:cs="Arial"/>
          <w:sz w:val="72"/>
          <w:szCs w:val="72"/>
        </w:rPr>
      </w:pPr>
      <w:r>
        <w:rPr>
          <w:rFonts w:ascii="Code 128 Notext" w:hAnsi="Code 128 Notext" w:cs="Arial"/>
          <w:noProof/>
          <w:sz w:val="72"/>
          <w:szCs w:val="72"/>
        </w:rPr>
        <w:drawing>
          <wp:inline distT="0" distB="0" distL="0" distR="0">
            <wp:extent cx="3400425" cy="306705"/>
            <wp:effectExtent l="0" t="0" r="0" b="0"/>
            <wp:docPr id="100001" name="KOD.KOD_EVC_BA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3429870" name="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0425" cy="306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1919" w:rsidRPr="00976B4A" w:rsidRDefault="00B5559A" w:rsidP="002F1919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KOD.KOD_EVC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4584/SKO/2021-SKOM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Pr="00976B4A" w:rsidRDefault="00B5559A" w:rsidP="002F1919">
      <w:pPr>
        <w:rPr>
          <w:rFonts w:ascii="Arial" w:hAnsi="Arial" w:cs="Arial"/>
          <w:sz w:val="18"/>
          <w:szCs w:val="18"/>
        </w:rPr>
      </w:pPr>
      <w:r w:rsidRPr="00976B4A">
        <w:rPr>
          <w:rFonts w:ascii="Arial" w:hAnsi="Arial" w:cs="Arial"/>
          <w:sz w:val="18"/>
          <w:szCs w:val="18"/>
        </w:rPr>
        <w:t xml:space="preserve">Č.j.: </w:t>
      </w:r>
      <w:r>
        <w:rPr>
          <w:rFonts w:ascii="Arial" w:hAnsi="Arial" w:cs="Arial"/>
          <w:sz w:val="18"/>
          <w:szCs w:val="18"/>
        </w:rPr>
        <w:fldChar w:fldCharType="begin"/>
      </w:r>
      <w:r>
        <w:rPr>
          <w:rFonts w:ascii="Arial" w:hAnsi="Arial" w:cs="Arial"/>
          <w:sz w:val="18"/>
          <w:szCs w:val="18"/>
        </w:rPr>
        <w:instrText xml:space="preserve"> DOCPROPERTY  KOD.KOD_CJ  \* MERGEFORMAT </w:instrText>
      </w:r>
      <w:r>
        <w:rPr>
          <w:rFonts w:ascii="Arial" w:hAnsi="Arial" w:cs="Arial"/>
          <w:sz w:val="18"/>
          <w:szCs w:val="18"/>
        </w:rPr>
        <w:fldChar w:fldCharType="separate"/>
      </w:r>
      <w:r>
        <w:rPr>
          <w:rFonts w:ascii="Arial" w:hAnsi="Arial" w:cs="Arial"/>
          <w:sz w:val="18"/>
          <w:szCs w:val="18"/>
        </w:rPr>
        <w:t>UZSVM/SKO/4333/2021-SKOM</w:t>
      </w:r>
      <w:r>
        <w:rPr>
          <w:rFonts w:ascii="Arial" w:hAnsi="Arial" w:cs="Arial"/>
          <w:sz w:val="18"/>
          <w:szCs w:val="18"/>
        </w:rPr>
        <w:fldChar w:fldCharType="end"/>
      </w:r>
    </w:p>
    <w:p w:rsidR="002F1919" w:rsidRDefault="002F1919" w:rsidP="002F1919">
      <w:pPr>
        <w:rPr>
          <w:rFonts w:ascii="Arial" w:hAnsi="Arial" w:cs="Arial"/>
          <w:sz w:val="22"/>
          <w:szCs w:val="22"/>
        </w:rPr>
      </w:pPr>
    </w:p>
    <w:p w:rsidR="002F1919" w:rsidRDefault="002F1919" w:rsidP="002F1919">
      <w:pPr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Česká republika - </w:t>
      </w:r>
      <w:r>
        <w:rPr>
          <w:rFonts w:ascii="Arial" w:hAnsi="Arial" w:cs="Arial"/>
          <w:b/>
          <w:sz w:val="22"/>
          <w:szCs w:val="22"/>
        </w:rPr>
        <w:fldChar w:fldCharType="begin"/>
      </w:r>
      <w:r>
        <w:rPr>
          <w:rFonts w:ascii="Arial" w:hAnsi="Arial" w:cs="Arial"/>
          <w:b/>
          <w:sz w:val="22"/>
          <w:szCs w:val="22"/>
        </w:rPr>
        <w:instrText xml:space="preserve"> DOCPROPERTY  CUSTOM.NAZEV_UZSVM  \* MERGEFORMAT </w:instrText>
      </w:r>
      <w:r>
        <w:rPr>
          <w:rFonts w:ascii="Arial" w:hAnsi="Arial" w:cs="Arial"/>
          <w:b/>
          <w:sz w:val="22"/>
          <w:szCs w:val="22"/>
        </w:rPr>
        <w:fldChar w:fldCharType="separate"/>
      </w:r>
      <w:r>
        <w:rPr>
          <w:rFonts w:ascii="Arial" w:hAnsi="Arial" w:cs="Arial"/>
          <w:b/>
          <w:sz w:val="22"/>
          <w:szCs w:val="22"/>
        </w:rPr>
        <w:t xml:space="preserve">Úřad pro zastupování státu ve věcech </w:t>
      </w:r>
      <w:r>
        <w:rPr>
          <w:rFonts w:ascii="Arial" w:hAnsi="Arial" w:cs="Arial"/>
          <w:b/>
          <w:sz w:val="22"/>
          <w:szCs w:val="22"/>
        </w:rPr>
        <w:t>majetkových</w:t>
      </w:r>
      <w:r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>,</w:t>
      </w:r>
    </w:p>
    <w:p w:rsidR="00AB5B8E" w:rsidRDefault="00B5559A" w:rsidP="00AB5B8E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</w:rPr>
        <w:fldChar w:fldCharType="begin"/>
      </w:r>
      <w:r>
        <w:rPr>
          <w:rFonts w:ascii="Arial" w:hAnsi="Arial" w:cs="Arial"/>
          <w:sz w:val="22"/>
          <w:szCs w:val="22"/>
        </w:rPr>
        <w:instrText xml:space="preserve"> DOCPROPERTY  CUSTOM.ADRESA_UZSVM  \* MERGEFORMAT </w:instrText>
      </w:r>
      <w:r>
        <w:rPr>
          <w:rFonts w:ascii="Arial" w:hAnsi="Arial" w:cs="Arial"/>
          <w:sz w:val="22"/>
          <w:szCs w:val="22"/>
        </w:rPr>
        <w:fldChar w:fldCharType="separate"/>
      </w:r>
      <w:r>
        <w:rPr>
          <w:rFonts w:ascii="Arial" w:hAnsi="Arial" w:cs="Arial"/>
          <w:sz w:val="22"/>
          <w:szCs w:val="22"/>
        </w:rPr>
        <w:t>Rašínovo nábřeží 390/42, 128 00 Nové Město, Praha 2</w:t>
      </w:r>
      <w:r>
        <w:rPr>
          <w:rFonts w:ascii="Arial" w:hAnsi="Arial" w:cs="Arial"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autoSpaceDE w:val="0"/>
        <w:autoSpaceDN w:val="0"/>
        <w:adjustRightInd w:val="0"/>
        <w:ind w:firstLine="1"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kterou právně jedná Ing. Karel Žáček, ředitel odboru Odloučené pracoviště Kolín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 xml:space="preserve">na základě Příkazu generálního ředitele č. 6/2019 v platném znění </w:t>
      </w:r>
    </w:p>
    <w:p w:rsidR="00AB5B8E" w:rsidRDefault="00B5559A" w:rsidP="00AB5B8E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IČO: 69797111</w:t>
      </w:r>
    </w:p>
    <w:p w:rsidR="00AB5B8E" w:rsidRDefault="00B5559A" w:rsidP="00AB5B8E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„prodávající“)</w:t>
      </w:r>
    </w:p>
    <w:p w:rsidR="00AB5B8E" w:rsidRDefault="00AB5B8E" w:rsidP="00AB5B8E">
      <w:pPr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B5B8E" w:rsidRDefault="00B5559A" w:rsidP="00AB5B8E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:rsidR="00AB5B8E" w:rsidRDefault="00AB5B8E" w:rsidP="00AB5B8E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</w:p>
    <w:p w:rsidR="00AB5B8E" w:rsidRDefault="00B5559A" w:rsidP="00AB5B8E">
      <w:pPr>
        <w:tabs>
          <w:tab w:val="left" w:pos="120"/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Varianta</w:t>
      </w:r>
      <w:r>
        <w:rPr>
          <w:rFonts w:ascii="Arial" w:hAnsi="Arial" w:cs="Arial"/>
          <w:i/>
          <w:sz w:val="22"/>
          <w:szCs w:val="22"/>
          <w:u w:val="single"/>
        </w:rPr>
        <w:t xml:space="preserve"> - fyzická osoba</w:t>
      </w:r>
    </w:p>
    <w:p w:rsidR="00AB5B8E" w:rsidRDefault="00B5559A" w:rsidP="00AB5B8E">
      <w:pPr>
        <w:tabs>
          <w:tab w:val="left" w:pos="6237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 xml:space="preserve">akademický titul, jméno, příjmení, vědecká hodnost), </w:t>
      </w:r>
      <w:r>
        <w:rPr>
          <w:rFonts w:ascii="Arial" w:hAnsi="Arial" w:cs="Arial"/>
          <w:sz w:val="22"/>
          <w:szCs w:val="22"/>
        </w:rPr>
        <w:t>datum narození</w:t>
      </w:r>
      <w:r>
        <w:rPr>
          <w:rFonts w:ascii="Arial" w:hAnsi="Arial" w:cs="Arial"/>
          <w:i/>
          <w:sz w:val="22"/>
          <w:szCs w:val="22"/>
        </w:rPr>
        <w:t xml:space="preserve">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adresa: </w:t>
      </w:r>
      <w:r>
        <w:rPr>
          <w:rFonts w:ascii="Arial" w:hAnsi="Arial" w:cs="Arial"/>
          <w:sz w:val="22"/>
          <w:szCs w:val="22"/>
          <w:highlight w:val="lightGray"/>
        </w:rPr>
        <w:t>.............</w:t>
      </w:r>
    </w:p>
    <w:p w:rsidR="00AB5B8E" w:rsidRDefault="00B5559A" w:rsidP="00AB5B8E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jen </w:t>
      </w:r>
      <w:r>
        <w:rPr>
          <w:rFonts w:ascii="Arial" w:hAnsi="Arial" w:cs="Arial"/>
          <w:b/>
          <w:sz w:val="22"/>
          <w:szCs w:val="22"/>
        </w:rPr>
        <w:t>„kupující“)</w:t>
      </w:r>
    </w:p>
    <w:p w:rsidR="00AB5B8E" w:rsidRDefault="00AB5B8E" w:rsidP="00AB5B8E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B5B8E" w:rsidRDefault="00B5559A" w:rsidP="00AB5B8E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fyzická osoba - podnikatel</w:t>
      </w:r>
    </w:p>
    <w:p w:rsidR="00AB5B8E" w:rsidRDefault="00B5559A" w:rsidP="00AB5B8E">
      <w:pPr>
        <w:tabs>
          <w:tab w:val="left" w:pos="3402"/>
          <w:tab w:val="left" w:pos="6237"/>
        </w:tabs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sz w:val="22"/>
          <w:szCs w:val="22"/>
          <w:highlight w:val="lightGray"/>
        </w:rPr>
        <w:t>…..........…...</w:t>
      </w:r>
      <w:r>
        <w:rPr>
          <w:rFonts w:ascii="Arial" w:hAnsi="Arial" w:cs="Arial"/>
          <w:i/>
          <w:sz w:val="22"/>
          <w:szCs w:val="22"/>
        </w:rPr>
        <w:t xml:space="preserve">. (akademický titul, jméno, příjmení, vědecká hodnost), </w:t>
      </w:r>
      <w:r>
        <w:rPr>
          <w:rFonts w:ascii="Arial" w:hAnsi="Arial" w:cs="Arial"/>
          <w:sz w:val="22"/>
          <w:szCs w:val="22"/>
        </w:rPr>
        <w:t xml:space="preserve">datum narození: </w:t>
      </w:r>
      <w:r>
        <w:rPr>
          <w:rFonts w:ascii="Arial" w:hAnsi="Arial" w:cs="Arial"/>
          <w:sz w:val="22"/>
          <w:szCs w:val="22"/>
          <w:highlight w:val="lightGray"/>
        </w:rPr>
        <w:t>……...</w:t>
      </w:r>
      <w:r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iCs/>
          <w:sz w:val="22"/>
          <w:szCs w:val="22"/>
        </w:rPr>
        <w:t>podnikající pod</w:t>
      </w:r>
      <w:r>
        <w:rPr>
          <w:rFonts w:ascii="Arial" w:hAnsi="Arial" w:cs="Arial"/>
          <w:i/>
          <w:sz w:val="22"/>
          <w:szCs w:val="22"/>
        </w:rPr>
        <w:t xml:space="preserve">  </w:t>
      </w:r>
      <w:r>
        <w:rPr>
          <w:rFonts w:ascii="Arial" w:hAnsi="Arial" w:cs="Arial"/>
          <w:i/>
          <w:sz w:val="22"/>
          <w:szCs w:val="22"/>
          <w:highlight w:val="lightGray"/>
        </w:rPr>
        <w:t>….................……</w:t>
      </w:r>
      <w:r>
        <w:rPr>
          <w:rFonts w:ascii="Arial" w:hAnsi="Arial" w:cs="Arial"/>
          <w:i/>
          <w:sz w:val="22"/>
          <w:szCs w:val="22"/>
        </w:rPr>
        <w:t xml:space="preserve"> (přesný název v souladu s veřejným rejstříkem nebo dle živnostenského oprávnění</w:t>
      </w:r>
      <w:r>
        <w:rPr>
          <w:rFonts w:ascii="Arial" w:hAnsi="Arial" w:cs="Arial"/>
          <w:i/>
          <w:iCs/>
          <w:sz w:val="22"/>
          <w:szCs w:val="22"/>
        </w:rPr>
        <w:t>),</w:t>
      </w:r>
    </w:p>
    <w:p w:rsidR="00AB5B8E" w:rsidRDefault="00B5559A" w:rsidP="00AB5B8E">
      <w:pPr>
        <w:tabs>
          <w:tab w:val="left" w:pos="3402"/>
          <w:tab w:val="left" w:pos="6237"/>
        </w:tabs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zapsané sídlo podnikatele (popřípadě bydliště): ………...; skutečné sídlo podnikatele: ….…….,</w:t>
      </w:r>
    </w:p>
    <w:p w:rsidR="00AB5B8E" w:rsidRDefault="00B5559A" w:rsidP="00AB5B8E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 podnikání: </w:t>
      </w:r>
      <w:r>
        <w:rPr>
          <w:rFonts w:ascii="Arial" w:hAnsi="Arial" w:cs="Arial"/>
          <w:sz w:val="22"/>
          <w:szCs w:val="22"/>
          <w:highlight w:val="lightGray"/>
        </w:rPr>
        <w:t>…….....</w:t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</w:p>
    <w:p w:rsidR="00AB5B8E" w:rsidRDefault="00B5559A" w:rsidP="00AB5B8E">
      <w:pPr>
        <w:ind w:left="425" w:hanging="425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</w:t>
      </w:r>
      <w:r>
        <w:rPr>
          <w:rFonts w:ascii="Arial" w:hAnsi="Arial" w:cs="Arial"/>
          <w:b/>
          <w:sz w:val="22"/>
          <w:szCs w:val="22"/>
        </w:rPr>
        <w:t>ující“)</w:t>
      </w:r>
    </w:p>
    <w:p w:rsidR="00AB5B8E" w:rsidRDefault="00AB5B8E" w:rsidP="00AB5B8E">
      <w:pPr>
        <w:tabs>
          <w:tab w:val="left" w:pos="120"/>
          <w:tab w:val="left" w:pos="3402"/>
          <w:tab w:val="left" w:pos="6237"/>
        </w:tabs>
        <w:ind w:left="505" w:hanging="505"/>
        <w:jc w:val="both"/>
        <w:rPr>
          <w:rFonts w:ascii="Arial" w:hAnsi="Arial" w:cs="Arial"/>
          <w:b/>
          <w:i/>
          <w:sz w:val="22"/>
          <w:szCs w:val="22"/>
        </w:rPr>
      </w:pPr>
    </w:p>
    <w:p w:rsidR="00AB5B8E" w:rsidRDefault="00B5559A" w:rsidP="00AB5B8E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právnická osoba</w:t>
      </w:r>
    </w:p>
    <w:p w:rsidR="00AB5B8E" w:rsidRDefault="00B5559A" w:rsidP="00AB5B8E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……........................…</w:t>
      </w:r>
      <w:r>
        <w:rPr>
          <w:rFonts w:ascii="Arial" w:hAnsi="Arial" w:cs="Arial"/>
          <w:sz w:val="22"/>
          <w:szCs w:val="22"/>
        </w:rPr>
        <w:t xml:space="preserve"> (</w:t>
      </w:r>
      <w:r>
        <w:rPr>
          <w:rFonts w:ascii="Arial" w:hAnsi="Arial" w:cs="Arial"/>
          <w:i/>
          <w:sz w:val="22"/>
          <w:szCs w:val="22"/>
        </w:rPr>
        <w:t>přesný název v souladu s  veřejným rejstříkem právnických osob),</w:t>
      </w:r>
    </w:p>
    <w:p w:rsidR="00AB5B8E" w:rsidRDefault="00B5559A" w:rsidP="00AB5B8E">
      <w:pPr>
        <w:ind w:firstLine="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AB5B8E" w:rsidRDefault="00B5559A" w:rsidP="00AB5B8E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ind w:firstLine="1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zapsána v obchodním rejstříku  vedeném </w:t>
      </w:r>
      <w:r>
        <w:rPr>
          <w:rFonts w:ascii="Arial" w:hAnsi="Arial" w:cs="Arial"/>
          <w:sz w:val="22"/>
          <w:szCs w:val="22"/>
          <w:highlight w:val="lightGray"/>
        </w:rPr>
        <w:t>….....................................……</w:t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…….................…</w:t>
      </w:r>
    </w:p>
    <w:p w:rsidR="00AB5B8E" w:rsidRDefault="00B5559A" w:rsidP="00AB5B8E">
      <w:pPr>
        <w:ind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(dále </w:t>
      </w:r>
      <w:r>
        <w:rPr>
          <w:rFonts w:ascii="Arial" w:hAnsi="Arial" w:cs="Arial"/>
          <w:b/>
          <w:sz w:val="22"/>
          <w:szCs w:val="22"/>
        </w:rPr>
        <w:t>jen „kupující“)</w:t>
      </w:r>
    </w:p>
    <w:p w:rsidR="00AB5B8E" w:rsidRDefault="00AB5B8E" w:rsidP="00AB5B8E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B5B8E" w:rsidRDefault="00B5559A" w:rsidP="00AB5B8E">
      <w:pPr>
        <w:tabs>
          <w:tab w:val="left" w:pos="3402"/>
          <w:tab w:val="left" w:pos="6237"/>
        </w:tabs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 xml:space="preserve">Varianta </w:t>
      </w:r>
      <w:r>
        <w:rPr>
          <w:rFonts w:ascii="Arial" w:hAnsi="Arial" w:cs="Arial"/>
          <w:i/>
          <w:sz w:val="22"/>
          <w:szCs w:val="22"/>
          <w:u w:val="single"/>
        </w:rPr>
        <w:t>- územní samosprávný celek</w:t>
      </w:r>
    </w:p>
    <w:p w:rsidR="00AB5B8E" w:rsidRDefault="00B5559A" w:rsidP="00AB5B8E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  <w:highlight w:val="lightGray"/>
        </w:rPr>
        <w:t>…….........................…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sz w:val="22"/>
          <w:szCs w:val="22"/>
        </w:rPr>
        <w:t>(přesné znění názvu územního samosprávného celku),</w:t>
      </w:r>
    </w:p>
    <w:p w:rsidR="00AB5B8E" w:rsidRDefault="00B5559A" w:rsidP="00AB5B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 sídlem </w:t>
      </w:r>
      <w:r>
        <w:rPr>
          <w:rFonts w:ascii="Arial" w:hAnsi="Arial" w:cs="Arial"/>
          <w:sz w:val="22"/>
          <w:szCs w:val="22"/>
          <w:highlight w:val="lightGray"/>
        </w:rPr>
        <w:t>……............................…</w:t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kterou zastupuje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i/>
          <w:sz w:val="22"/>
          <w:szCs w:val="22"/>
        </w:rPr>
        <w:t xml:space="preserve"> (uvést akademický titul, jméno, příjmení, vědeckou hodnost, funkci), nebo </w:t>
      </w:r>
      <w:r>
        <w:rPr>
          <w:rFonts w:ascii="Arial" w:hAnsi="Arial" w:cs="Arial"/>
          <w:sz w:val="22"/>
          <w:szCs w:val="22"/>
        </w:rPr>
        <w:t>zastoupená na základě plné moci,</w:t>
      </w:r>
    </w:p>
    <w:p w:rsidR="00AB5B8E" w:rsidRDefault="00B5559A" w:rsidP="00AB5B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IČO: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 xml:space="preserve">, DIČ: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</w:t>
      </w:r>
    </w:p>
    <w:p w:rsidR="00AB5B8E" w:rsidRDefault="00B5559A" w:rsidP="00AB5B8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bankovní spojení: </w:t>
      </w:r>
      <w:r>
        <w:rPr>
          <w:rFonts w:ascii="Arial" w:hAnsi="Arial" w:cs="Arial"/>
          <w:sz w:val="22"/>
          <w:szCs w:val="22"/>
          <w:highlight w:val="lightGray"/>
        </w:rPr>
        <w:t>…..............…...…</w:t>
      </w:r>
    </w:p>
    <w:p w:rsidR="00AB5B8E" w:rsidRDefault="00B5559A" w:rsidP="00AB5B8E">
      <w:pPr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(dále jen „kupující“)</w:t>
      </w:r>
    </w:p>
    <w:p w:rsidR="00AB5B8E" w:rsidRDefault="00AB5B8E" w:rsidP="00AB5B8E">
      <w:pPr>
        <w:tabs>
          <w:tab w:val="left" w:pos="3402"/>
          <w:tab w:val="left" w:pos="6237"/>
        </w:tabs>
        <w:ind w:left="425" w:hanging="425"/>
        <w:jc w:val="both"/>
        <w:rPr>
          <w:rFonts w:ascii="Arial" w:hAnsi="Arial" w:cs="Arial"/>
          <w:b/>
          <w:i/>
          <w:sz w:val="22"/>
          <w:szCs w:val="22"/>
        </w:rPr>
      </w:pPr>
    </w:p>
    <w:p w:rsidR="00AB5B8E" w:rsidRDefault="00AB5B8E" w:rsidP="00AB5B8E">
      <w:pPr>
        <w:tabs>
          <w:tab w:val="left" w:pos="708"/>
          <w:tab w:val="left" w:pos="1418"/>
          <w:tab w:val="left" w:pos="4678"/>
          <w:tab w:val="right" w:pos="8931"/>
        </w:tabs>
        <w:ind w:firstLine="1"/>
        <w:jc w:val="both"/>
        <w:rPr>
          <w:rFonts w:ascii="Arial" w:hAnsi="Arial" w:cs="Arial"/>
          <w:b/>
          <w:sz w:val="22"/>
          <w:szCs w:val="22"/>
        </w:rPr>
      </w:pPr>
    </w:p>
    <w:p w:rsidR="00AB5B8E" w:rsidRDefault="00B5559A" w:rsidP="00AB5B8E">
      <w:pPr>
        <w:ind w:firstLine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uzavírají podle § 2079 a násl. zákona č. 89/2012 Sb., občanský zá</w:t>
      </w:r>
      <w:r>
        <w:rPr>
          <w:rFonts w:ascii="Arial" w:hAnsi="Arial" w:cs="Arial"/>
          <w:sz w:val="22"/>
          <w:szCs w:val="22"/>
        </w:rPr>
        <w:t>koník, ve znění pozdějších předpisů (dále jen „zákon č. 89/2012 Sb.“), a podle zákona č. 219/2000 Sb., o majetku České republiky a jejím vystupování v právních vztazích, ve znění pozdějších předpisů (dále jen „zákon č. 219/2000 Sb.“), tuto</w:t>
      </w:r>
    </w:p>
    <w:p w:rsidR="00AB5B8E" w:rsidRDefault="00B5559A" w:rsidP="00AB5B8E">
      <w:pPr>
        <w:tabs>
          <w:tab w:val="left" w:pos="1635"/>
        </w:tabs>
        <w:spacing w:before="36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lastRenderedPageBreak/>
        <w:t>KUPNÍ SMLOUVU</w:t>
      </w:r>
    </w:p>
    <w:p w:rsidR="00AB5B8E" w:rsidRDefault="00B5559A" w:rsidP="00AB5B8E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b/>
          <w:bCs/>
          <w:spacing w:val="60"/>
          <w:sz w:val="28"/>
          <w:szCs w:val="28"/>
        </w:rPr>
      </w:pPr>
      <w:r>
        <w:rPr>
          <w:rFonts w:ascii="Arial" w:hAnsi="Arial" w:cs="Arial"/>
          <w:b/>
          <w:bCs/>
          <w:spacing w:val="60"/>
          <w:sz w:val="28"/>
          <w:szCs w:val="28"/>
        </w:rPr>
        <w:t>č.</w:t>
      </w:r>
      <w:r>
        <w:rPr>
          <w:rFonts w:ascii="Arial" w:hAnsi="Arial" w:cs="Arial"/>
          <w:b/>
          <w:bCs/>
          <w:spacing w:val="60"/>
          <w:sz w:val="28"/>
          <w:szCs w:val="28"/>
        </w:rPr>
        <w:t xml:space="preserve"> UZSVM/SKO/</w:t>
      </w:r>
      <w:r w:rsidR="00497866">
        <w:rPr>
          <w:rFonts w:ascii="Arial" w:hAnsi="Arial" w:cs="Arial"/>
          <w:b/>
          <w:bCs/>
          <w:spacing w:val="60"/>
          <w:sz w:val="28"/>
          <w:szCs w:val="28"/>
        </w:rPr>
        <w:t>4333/</w:t>
      </w:r>
      <w:r>
        <w:rPr>
          <w:rFonts w:ascii="Arial" w:hAnsi="Arial" w:cs="Arial"/>
          <w:b/>
          <w:bCs/>
          <w:spacing w:val="60"/>
          <w:sz w:val="28"/>
          <w:szCs w:val="28"/>
        </w:rPr>
        <w:t>2021-SKOM</w:t>
      </w:r>
    </w:p>
    <w:p w:rsidR="00AB5B8E" w:rsidRDefault="00B5559A" w:rsidP="00AB5B8E">
      <w:pPr>
        <w:tabs>
          <w:tab w:val="left" w:pos="709"/>
          <w:tab w:val="left" w:pos="3544"/>
          <w:tab w:val="left" w:pos="3969"/>
        </w:tabs>
        <w:spacing w:before="240" w:after="120"/>
        <w:ind w:left="425" w:hanging="425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(dále jen „smlouva“)</w:t>
      </w:r>
    </w:p>
    <w:p w:rsidR="00AB5B8E" w:rsidRDefault="00AB5B8E" w:rsidP="00AB5B8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I.</w:t>
      </w:r>
    </w:p>
    <w:p w:rsidR="00AB5B8E" w:rsidRDefault="00AB5B8E" w:rsidP="00AB5B8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120"/>
        <w:ind w:left="425" w:hanging="425"/>
        <w:contextualSpacing/>
        <w:jc w:val="both"/>
        <w:rPr>
          <w:rFonts w:ascii="Arial" w:hAnsi="Arial" w:cs="Arial"/>
          <w:b/>
          <w:bCs/>
          <w:i/>
          <w:iCs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>Česká republika je vlastníkem níže uvedené movité věci:</w:t>
      </w:r>
    </w:p>
    <w:p w:rsidR="00AB5B8E" w:rsidRDefault="00B5559A" w:rsidP="00AB5B8E">
      <w:pPr>
        <w:pStyle w:val="Textvbloku"/>
        <w:numPr>
          <w:ilvl w:val="0"/>
          <w:numId w:val="26"/>
        </w:numPr>
        <w:ind w:left="567" w:right="0" w:hanging="14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DVD přehrávač zn. TESCO</w:t>
      </w:r>
    </w:p>
    <w:p w:rsidR="00AB5B8E" w:rsidRDefault="00B5559A" w:rsidP="00AB5B8E">
      <w:pPr>
        <w:tabs>
          <w:tab w:val="num" w:pos="360"/>
          <w:tab w:val="left" w:pos="709"/>
        </w:tabs>
        <w:autoSpaceDE w:val="0"/>
        <w:autoSpaceDN w:val="0"/>
        <w:adjustRightInd w:val="0"/>
        <w:ind w:firstLine="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      </w:t>
      </w:r>
    </w:p>
    <w:p w:rsidR="00AB5B8E" w:rsidRDefault="00B5559A" w:rsidP="00AB5B8E">
      <w:pPr>
        <w:tabs>
          <w:tab w:val="num" w:pos="360"/>
          <w:tab w:val="left" w:pos="709"/>
        </w:tabs>
        <w:autoSpaceDE w:val="0"/>
        <w:autoSpaceDN w:val="0"/>
        <w:adjustRightInd w:val="0"/>
        <w:ind w:left="425" w:firstLine="1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(dále jen ”převáděný majetek”).</w:t>
      </w:r>
    </w:p>
    <w:p w:rsidR="00AB5B8E" w:rsidRDefault="00AB5B8E" w:rsidP="00AB5B8E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Česká republika je vlastníkem převáděného majetku na základě Usnesení </w:t>
      </w:r>
      <w:r>
        <w:rPr>
          <w:rFonts w:ascii="Arial" w:hAnsi="Arial" w:cs="Arial"/>
          <w:sz w:val="22"/>
          <w:szCs w:val="22"/>
        </w:rPr>
        <w:t>Okresního soudu v Kolíně čj. 51D 143/2015-413 ze dne 7.11.2018, které nabylo právní moci dne 13.12.2018</w:t>
      </w:r>
      <w:r>
        <w:rPr>
          <w:rFonts w:ascii="Arial" w:hAnsi="Arial" w:cs="Arial"/>
          <w:sz w:val="22"/>
          <w:szCs w:val="22"/>
          <w:highlight w:val="lightGray"/>
        </w:rPr>
        <w:t xml:space="preserve"> </w:t>
      </w:r>
    </w:p>
    <w:p w:rsidR="00AB5B8E" w:rsidRDefault="00AB5B8E" w:rsidP="00AB5B8E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je příslušný hospodařit s převáděným majetkem, a ve smyslu § 11 odst. 2 a od 13.12.2020 podle </w:t>
      </w:r>
      <w:r>
        <w:rPr>
          <w:rFonts w:ascii="Arial" w:hAnsi="Arial" w:cs="Arial"/>
          <w:iCs/>
          <w:sz w:val="22"/>
          <w:szCs w:val="22"/>
        </w:rPr>
        <w:t xml:space="preserve">§ 9 </w:t>
      </w:r>
      <w:r>
        <w:rPr>
          <w:rFonts w:ascii="Arial" w:hAnsi="Arial" w:cs="Arial"/>
          <w:sz w:val="22"/>
          <w:szCs w:val="22"/>
        </w:rPr>
        <w:t>zákona č. 219/2000 Sb.</w:t>
      </w:r>
    </w:p>
    <w:p w:rsidR="00AB5B8E" w:rsidRDefault="00AB5B8E" w:rsidP="00AB5B8E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1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Tato kupní </w:t>
      </w:r>
      <w:r>
        <w:rPr>
          <w:rFonts w:ascii="Arial" w:hAnsi="Arial" w:cs="Arial"/>
          <w:sz w:val="22"/>
          <w:szCs w:val="22"/>
        </w:rPr>
        <w:t>smlouva je uzavírána na základě výsledků aukce uskutečněné prostřednictvím Elektronického aukčního systému prodávajícího.</w:t>
      </w:r>
    </w:p>
    <w:p w:rsidR="00AB5B8E" w:rsidRDefault="00AB5B8E" w:rsidP="00AB5B8E">
      <w:pPr>
        <w:tabs>
          <w:tab w:val="num" w:pos="720"/>
        </w:tabs>
        <w:jc w:val="both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tabs>
          <w:tab w:val="left" w:pos="709"/>
        </w:tabs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B5B8E" w:rsidRDefault="00B5559A" w:rsidP="00AB5B8E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II.</w:t>
      </w:r>
    </w:p>
    <w:p w:rsidR="00AB5B8E" w:rsidRDefault="00AB5B8E" w:rsidP="00AB5B8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:rsidR="00AB5B8E" w:rsidRDefault="00B5559A" w:rsidP="00AB5B8E">
      <w:pPr>
        <w:numPr>
          <w:ilvl w:val="3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Prodávající touto smlouvou úplatně převádí kupujícímu vlastnické právo k převáděnému majetku a kupující toto právo za cenu </w:t>
      </w:r>
      <w:r>
        <w:rPr>
          <w:rFonts w:ascii="Arial" w:hAnsi="Arial" w:cs="Arial"/>
          <w:sz w:val="22"/>
          <w:szCs w:val="22"/>
        </w:rPr>
        <w:t>uvedenou v čl. II. odst. 2 této smlouvy přijímá.</w:t>
      </w:r>
    </w:p>
    <w:p w:rsidR="00AB5B8E" w:rsidRDefault="00AB5B8E" w:rsidP="00AB5B8E">
      <w:p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cena byla stanovena na základě uskutečněné aukce ve výši </w:t>
      </w:r>
      <w:r>
        <w:rPr>
          <w:rFonts w:ascii="Arial" w:hAnsi="Arial" w:cs="Arial"/>
          <w:sz w:val="22"/>
          <w:szCs w:val="22"/>
          <w:highlight w:val="lightGray"/>
        </w:rPr>
        <w:t>……....…</w:t>
      </w:r>
      <w:r>
        <w:rPr>
          <w:rFonts w:ascii="Arial" w:hAnsi="Arial" w:cs="Arial"/>
          <w:sz w:val="22"/>
          <w:szCs w:val="22"/>
        </w:rPr>
        <w:t xml:space="preserve"> (slovy </w:t>
      </w:r>
      <w:r>
        <w:rPr>
          <w:rFonts w:ascii="Arial" w:hAnsi="Arial" w:cs="Arial"/>
          <w:i/>
          <w:iCs/>
          <w:sz w:val="22"/>
          <w:szCs w:val="22"/>
          <w:highlight w:val="lightGray"/>
        </w:rPr>
        <w:t>……........……..........…</w:t>
      </w:r>
      <w:r>
        <w:rPr>
          <w:rFonts w:ascii="Arial" w:hAnsi="Arial" w:cs="Arial"/>
          <w:sz w:val="22"/>
          <w:szCs w:val="22"/>
        </w:rPr>
        <w:t>).</w:t>
      </w:r>
    </w:p>
    <w:p w:rsidR="00AB5B8E" w:rsidRDefault="00AB5B8E" w:rsidP="00AB5B8E">
      <w:pPr>
        <w:pStyle w:val="Odstavecseseznamem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Převáděný majetek je prodáván, jak stojí a leží, ve smyslu ustanovení § 1918 zákona č. 89/2012 Sb.</w:t>
      </w:r>
    </w:p>
    <w:p w:rsidR="00AB5B8E" w:rsidRDefault="00AB5B8E" w:rsidP="00AB5B8E">
      <w:pPr>
        <w:tabs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3"/>
          <w:numId w:val="2"/>
        </w:numPr>
        <w:tabs>
          <w:tab w:val="clear" w:pos="2880"/>
          <w:tab w:val="left" w:pos="360"/>
          <w:tab w:val="num" w:pos="2662"/>
          <w:tab w:val="center" w:pos="4536"/>
        </w:tabs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Kupující se zavazuje převáděný majetek převzít do 15 pracovních dnů po podpisu této smlouvy v prostorách odboru Odloučeného pracoviště Kolín, </w:t>
      </w:r>
      <w:r w:rsidR="00497866">
        <w:rPr>
          <w:rFonts w:ascii="Arial" w:hAnsi="Arial" w:cs="Arial"/>
          <w:sz w:val="22"/>
          <w:szCs w:val="22"/>
        </w:rPr>
        <w:t xml:space="preserve">Karlovo náměstí 45, Kolín </w:t>
      </w:r>
      <w:r>
        <w:rPr>
          <w:rFonts w:ascii="Arial" w:hAnsi="Arial" w:cs="Arial"/>
          <w:sz w:val="22"/>
          <w:szCs w:val="22"/>
        </w:rPr>
        <w:t>I.</w:t>
      </w:r>
    </w:p>
    <w:p w:rsidR="00AB5B8E" w:rsidRDefault="00AB5B8E" w:rsidP="00AB5B8E">
      <w:pPr>
        <w:tabs>
          <w:tab w:val="left" w:pos="360"/>
          <w:tab w:val="left" w:pos="426"/>
          <w:tab w:val="center" w:pos="4536"/>
          <w:tab w:val="center" w:pos="5222"/>
        </w:tabs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3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Nepřevezme-li si kupující převáděný majetek v době uvedené v odst. 4, náleží prodáva</w:t>
      </w:r>
      <w:r>
        <w:rPr>
          <w:rFonts w:ascii="Arial" w:hAnsi="Arial" w:cs="Arial"/>
          <w:sz w:val="22"/>
          <w:szCs w:val="22"/>
        </w:rPr>
        <w:t xml:space="preserve">jícímu úplata za uskladnění převáděného majetku ve výši 5% z kupní ceny převáděného majetku. </w:t>
      </w:r>
    </w:p>
    <w:p w:rsidR="00AB5B8E" w:rsidRDefault="00AB5B8E" w:rsidP="00AB5B8E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3"/>
          <w:numId w:val="2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 každý, byť i započatý, měsíc skladování převáděného majetku se kupující zavazuje zaplatit prodávajícímu smluvní pokutu ve výši 5 % z kupní ceny převáděného ma</w:t>
      </w:r>
      <w:r>
        <w:rPr>
          <w:rFonts w:ascii="Arial" w:hAnsi="Arial" w:cs="Arial"/>
          <w:sz w:val="22"/>
          <w:szCs w:val="22"/>
        </w:rPr>
        <w:t>jetku, nejméně však 50,-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 Tím není dotčeno ustanovení odst.5.</w:t>
      </w:r>
    </w:p>
    <w:p w:rsidR="00AB5B8E" w:rsidRDefault="00AB5B8E" w:rsidP="00AB5B8E">
      <w:pPr>
        <w:ind w:left="426" w:hanging="425"/>
        <w:contextualSpacing/>
        <w:jc w:val="both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ind w:left="425" w:hanging="425"/>
        <w:jc w:val="both"/>
      </w:pPr>
    </w:p>
    <w:p w:rsidR="00AB5B8E" w:rsidRDefault="00B5559A" w:rsidP="00AB5B8E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III.</w:t>
      </w:r>
    </w:p>
    <w:p w:rsidR="00AB5B8E" w:rsidRDefault="00AB5B8E" w:rsidP="00AB5B8E">
      <w:pPr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pStyle w:val="Odstavecseseznamem"/>
        <w:numPr>
          <w:ilvl w:val="6"/>
          <w:numId w:val="2"/>
        </w:numPr>
        <w:tabs>
          <w:tab w:val="num" w:pos="284"/>
        </w:tabs>
        <w:autoSpaceDE w:val="0"/>
        <w:autoSpaceDN w:val="0"/>
        <w:adjustRightInd w:val="0"/>
        <w:spacing w:before="120" w:after="12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Kupní cenu byla uhrazena na bankovní účet prodávajícího vedený u České národní banky se sídlem v Praze, číslo účtu 19-2220111/0710, variabilní symbol </w:t>
      </w:r>
      <w:r>
        <w:rPr>
          <w:rFonts w:ascii="Arial" w:hAnsi="Arial" w:cs="Arial"/>
          <w:sz w:val="22"/>
          <w:szCs w:val="22"/>
          <w:highlight w:val="lightGray"/>
        </w:rPr>
        <w:t>………</w:t>
      </w:r>
      <w:r>
        <w:rPr>
          <w:rFonts w:ascii="Arial" w:hAnsi="Arial" w:cs="Arial"/>
          <w:sz w:val="22"/>
          <w:szCs w:val="22"/>
        </w:rPr>
        <w:t>, dne</w:t>
      </w:r>
      <w:r w:rsidRPr="00711DA0">
        <w:rPr>
          <w:rFonts w:ascii="Arial" w:hAnsi="Arial" w:cs="Arial"/>
          <w:sz w:val="22"/>
          <w:szCs w:val="22"/>
          <w:highlight w:val="lightGray"/>
        </w:rPr>
        <w:t>………...</w:t>
      </w:r>
    </w:p>
    <w:p w:rsidR="00AB5B8E" w:rsidRDefault="00AB5B8E" w:rsidP="00AB5B8E">
      <w:pPr>
        <w:pStyle w:val="Odstavecseseznamem"/>
        <w:autoSpaceDE w:val="0"/>
        <w:autoSpaceDN w:val="0"/>
        <w:adjustRightInd w:val="0"/>
        <w:spacing w:before="120" w:after="120"/>
        <w:ind w:left="4320"/>
        <w:jc w:val="both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pStyle w:val="Odstavecseseznamem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pStyle w:val="Odstavecseseznamem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pStyle w:val="Odstavecseseznamem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B5B8E" w:rsidRDefault="00AB5B8E" w:rsidP="00AB5B8E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</w:p>
    <w:p w:rsidR="00AB5B8E" w:rsidRDefault="00B5559A" w:rsidP="00AB5B8E">
      <w:pPr>
        <w:keepNext/>
        <w:ind w:left="425" w:hanging="425"/>
        <w:jc w:val="center"/>
        <w:outlineLvl w:val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IV.</w:t>
      </w:r>
    </w:p>
    <w:p w:rsidR="00AB5B8E" w:rsidRDefault="00AB5B8E" w:rsidP="00AB5B8E">
      <w:pPr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pStyle w:val="Odstavecseseznamem"/>
        <w:numPr>
          <w:ilvl w:val="3"/>
          <w:numId w:val="1"/>
        </w:numPr>
        <w:tabs>
          <w:tab w:val="num" w:pos="284"/>
        </w:tabs>
        <w:autoSpaceDE w:val="0"/>
        <w:autoSpaceDN w:val="0"/>
        <w:adjustRightInd w:val="0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Kupující prohlašuje, že nemá vůči prodávajícímu dluh, jehož plnění je vynutitelné na základě vykonatelného exekučního titulu podle § 40 zákona č. 120/2001 Sb., o soudních exekutorech a exekuční činnosti (exekuční řád), ve znění pozdějších předpisů.</w:t>
      </w:r>
    </w:p>
    <w:p w:rsidR="00AB5B8E" w:rsidRDefault="00AB5B8E" w:rsidP="00AB5B8E">
      <w:pPr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>
        <w:rPr>
          <w:rFonts w:ascii="Arial" w:hAnsi="Arial" w:cs="Arial"/>
          <w:b/>
          <w:bCs/>
          <w:sz w:val="22"/>
          <w:szCs w:val="22"/>
        </w:rPr>
        <w:t>V.</w:t>
      </w:r>
    </w:p>
    <w:p w:rsidR="00AB5B8E" w:rsidRDefault="00AB5B8E" w:rsidP="00AB5B8E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7"/>
        </w:num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Prodávající má právo od této smlouvy odstoupit, ukážou-li se prohlášení kupujícího, uvedená v Čl. IV. této smlouvy, jako nepravdivá anebo nastanou-li takové skutečnosti.</w:t>
      </w:r>
    </w:p>
    <w:p w:rsidR="00AB5B8E" w:rsidRDefault="00AB5B8E" w:rsidP="00AB5B8E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AB5B8E" w:rsidRDefault="00B5559A" w:rsidP="00AB5B8E">
      <w:pPr>
        <w:numPr>
          <w:ilvl w:val="0"/>
          <w:numId w:val="27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Odstoupením se závazky z této smlouvy od počátku ruší. Smluvní strany jsou povinn</w:t>
      </w:r>
      <w:r>
        <w:rPr>
          <w:rFonts w:ascii="Arial" w:hAnsi="Arial" w:cs="Arial"/>
          <w:sz w:val="22"/>
          <w:szCs w:val="22"/>
        </w:rPr>
        <w:t xml:space="preserve">y </w:t>
      </w:r>
      <w:r>
        <w:rPr>
          <w:rFonts w:ascii="Arial" w:hAnsi="Arial" w:cs="Arial"/>
          <w:sz w:val="22"/>
          <w:szCs w:val="22"/>
        </w:rPr>
        <w:br/>
        <w:t>si vrátit vzájemná plnění poskytnutá dle této smlouvy.</w:t>
      </w:r>
    </w:p>
    <w:p w:rsidR="00AB5B8E" w:rsidRDefault="00AB5B8E" w:rsidP="00AB5B8E">
      <w:pPr>
        <w:autoSpaceDE w:val="0"/>
        <w:autoSpaceDN w:val="0"/>
        <w:adjustRightInd w:val="0"/>
        <w:ind w:left="425" w:hanging="425"/>
        <w:jc w:val="both"/>
        <w:rPr>
          <w:rFonts w:ascii="Arial" w:hAnsi="Arial" w:cs="Arial"/>
          <w:i/>
          <w:sz w:val="22"/>
          <w:szCs w:val="22"/>
        </w:rPr>
      </w:pPr>
    </w:p>
    <w:p w:rsidR="00AB5B8E" w:rsidRDefault="00B5559A" w:rsidP="00AB5B8E">
      <w:pPr>
        <w:numPr>
          <w:ilvl w:val="0"/>
          <w:numId w:val="27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Smluvní strany se dohodly, že v případě, že dojde k porušení závazků ze strany kupujícího, ve smyslu Čl. V. nebo kupující převáděný majetek nepřevezme ve lhůtě dle Čl. II odst. 4</w:t>
      </w:r>
      <w:r>
        <w:rPr>
          <w:rFonts w:ascii="Arial" w:hAnsi="Arial" w:cs="Arial"/>
          <w:color w:val="000000"/>
          <w:sz w:val="22"/>
          <w:szCs w:val="22"/>
        </w:rPr>
        <w:br/>
        <w:t>má prodávající prá</w:t>
      </w:r>
      <w:r>
        <w:rPr>
          <w:rFonts w:ascii="Arial" w:hAnsi="Arial" w:cs="Arial"/>
          <w:color w:val="000000"/>
          <w:sz w:val="22"/>
          <w:szCs w:val="22"/>
        </w:rPr>
        <w:t>vo od této kupní smlouvy odstoupit.</w:t>
      </w:r>
    </w:p>
    <w:p w:rsidR="00AB5B8E" w:rsidRDefault="00AB5B8E" w:rsidP="00AB5B8E">
      <w:pPr>
        <w:pStyle w:val="Odstavecseseznamem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7"/>
        </w:numPr>
        <w:autoSpaceDE w:val="0"/>
        <w:autoSpaceDN w:val="0"/>
        <w:adjustRightInd w:val="0"/>
        <w:ind w:left="425" w:hanging="425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prodávajícímu a své způsobilosti nabýt převáděný majetek, nebo pokud kupující převáděný majetek nepřevezme ve lhůtě </w:t>
      </w:r>
      <w:r>
        <w:rPr>
          <w:rFonts w:ascii="Arial" w:hAnsi="Arial" w:cs="Arial"/>
          <w:color w:val="000000"/>
          <w:sz w:val="22"/>
          <w:szCs w:val="22"/>
        </w:rPr>
        <w:t>dle Čl. I</w:t>
      </w:r>
      <w:r>
        <w:rPr>
          <w:rFonts w:ascii="Arial" w:hAnsi="Arial" w:cs="Arial"/>
          <w:color w:val="000000"/>
          <w:sz w:val="22"/>
          <w:szCs w:val="22"/>
        </w:rPr>
        <w:t xml:space="preserve">I odst. 4 </w:t>
      </w:r>
      <w:r>
        <w:rPr>
          <w:rFonts w:ascii="Arial" w:hAnsi="Arial" w:cs="Arial"/>
          <w:sz w:val="22"/>
          <w:szCs w:val="22"/>
        </w:rPr>
        <w:t>má prodávající právo požadovat na kupujícím úhradu smluvní pokuty ve výši 10 % z kupní ceny.</w:t>
      </w:r>
    </w:p>
    <w:p w:rsidR="00AB5B8E" w:rsidRDefault="00AB5B8E" w:rsidP="00AB5B8E">
      <w:pPr>
        <w:pStyle w:val="Odstavecseseznamem"/>
        <w:ind w:left="360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  <w:r>
        <w:rPr>
          <w:rFonts w:ascii="Arial" w:hAnsi="Arial" w:cs="Arial"/>
          <w:b/>
          <w:i/>
          <w:sz w:val="22"/>
          <w:szCs w:val="22"/>
          <w:u w:val="single"/>
        </w:rPr>
        <w:t>(Varianta – pouze u smluv uzavřených s ÚSC)</w:t>
      </w:r>
    </w:p>
    <w:p w:rsidR="00AB5B8E" w:rsidRDefault="00AB5B8E" w:rsidP="00AB5B8E">
      <w:pPr>
        <w:autoSpaceDE w:val="0"/>
        <w:autoSpaceDN w:val="0"/>
        <w:adjustRightInd w:val="0"/>
        <w:ind w:left="425"/>
        <w:contextualSpacing/>
        <w:jc w:val="both"/>
        <w:rPr>
          <w:rFonts w:ascii="Arial" w:hAnsi="Arial" w:cs="Arial"/>
          <w:b/>
          <w:i/>
          <w:sz w:val="22"/>
          <w:szCs w:val="22"/>
          <w:u w:val="single"/>
        </w:rPr>
      </w:pPr>
    </w:p>
    <w:p w:rsidR="00AB5B8E" w:rsidRDefault="00B5559A" w:rsidP="00AB5B8E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Pokud kupující v prohlášeních podle čl. IV. uvede nepravdivé skutečnosti o svých dluzích vůči prodávajícímu a své způsobilosti nabýt převáděný majetek, nebo pokud kupující převáděný majetek nepřevezme ve lhůtě </w:t>
      </w:r>
      <w:r>
        <w:rPr>
          <w:rFonts w:ascii="Arial" w:hAnsi="Arial" w:cs="Arial"/>
          <w:b/>
          <w:bCs/>
          <w:sz w:val="22"/>
          <w:szCs w:val="22"/>
        </w:rPr>
        <w:t>do 30</w:t>
      </w:r>
      <w:r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pracovních dnů od schválení právního jed</w:t>
      </w:r>
      <w:r>
        <w:rPr>
          <w:rFonts w:ascii="Arial" w:hAnsi="Arial" w:cs="Arial"/>
          <w:b/>
          <w:bCs/>
          <w:sz w:val="22"/>
          <w:szCs w:val="22"/>
        </w:rPr>
        <w:t>nání orgánem</w:t>
      </w:r>
      <w:r>
        <w:rPr>
          <w:rFonts w:ascii="Arial" w:hAnsi="Arial" w:cs="Arial"/>
          <w:sz w:val="22"/>
          <w:szCs w:val="22"/>
        </w:rPr>
        <w:t xml:space="preserve"> ÚSC, má prodávající právo požadovat na kupujícím úhradu smluvní pokuty ve výši 10 % z kupní ceny.</w:t>
      </w:r>
    </w:p>
    <w:p w:rsidR="00AB5B8E" w:rsidRDefault="00AB5B8E" w:rsidP="00AB5B8E">
      <w:pPr>
        <w:pStyle w:val="Odstavecseseznamem"/>
        <w:autoSpaceDE w:val="0"/>
        <w:autoSpaceDN w:val="0"/>
        <w:adjustRightInd w:val="0"/>
        <w:ind w:left="502"/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ind w:left="425" w:hanging="425"/>
        <w:contextualSpacing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6.</w:t>
      </w:r>
      <w:r>
        <w:rPr>
          <w:rFonts w:ascii="Arial" w:hAnsi="Arial" w:cs="Arial"/>
          <w:sz w:val="22"/>
          <w:szCs w:val="22"/>
        </w:rPr>
        <w:tab/>
        <w:t>Odstoupení od této smlouvy kteroukoliv ze smluvních stran se nedotýká povinnosti kupujícího zaplatit peněžitá plnění (zejm. úroky z prodlení,</w:t>
      </w:r>
      <w:r>
        <w:rPr>
          <w:rFonts w:ascii="Arial" w:hAnsi="Arial" w:cs="Arial"/>
          <w:sz w:val="22"/>
          <w:szCs w:val="22"/>
        </w:rPr>
        <w:t xml:space="preserve"> smluvní pokuty), na jejichž úhradu dle této smlouvy vznikl prodávajícímu nárok do data účinnosti odstoupení.</w:t>
      </w:r>
    </w:p>
    <w:p w:rsidR="00AB5B8E" w:rsidRDefault="00AB5B8E" w:rsidP="00AB5B8E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B5B8E" w:rsidRDefault="00B5559A" w:rsidP="00AB5B8E">
      <w:pPr>
        <w:pStyle w:val="Odstavecseseznamem"/>
        <w:overflowPunct w:val="0"/>
        <w:autoSpaceDE w:val="0"/>
        <w:autoSpaceDN w:val="0"/>
        <w:ind w:left="426" w:hanging="426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7.</w:t>
      </w:r>
      <w:r>
        <w:rPr>
          <w:rFonts w:ascii="Arial" w:hAnsi="Arial" w:cs="Arial"/>
          <w:sz w:val="22"/>
          <w:szCs w:val="22"/>
        </w:rPr>
        <w:tab/>
        <w:t>Odstoupení od smlouvy musí být v písemné formě a nabývá účinnosti dnem doručení druhé straně. Odstoupením se závazky z této smlouvy ruší od po</w:t>
      </w:r>
      <w:r>
        <w:rPr>
          <w:rFonts w:ascii="Arial" w:hAnsi="Arial" w:cs="Arial"/>
          <w:sz w:val="22"/>
          <w:szCs w:val="22"/>
        </w:rPr>
        <w:t>čátku a smluvní strany si vrátí vše, co si splnily, kromě peněžitých plnění (např. úroků z prodlení, smluvních pokut), na jejichž úhradu vznikl prodávajícímu nárok do data účinnosti odstoupení.</w:t>
      </w:r>
    </w:p>
    <w:p w:rsidR="00AB5B8E" w:rsidRDefault="00AB5B8E" w:rsidP="00AB5B8E">
      <w:pPr>
        <w:overflowPunct w:val="0"/>
        <w:autoSpaceDE w:val="0"/>
        <w:autoSpaceDN w:val="0"/>
        <w:jc w:val="both"/>
        <w:textAlignment w:val="baseline"/>
        <w:rPr>
          <w:rFonts w:ascii="Arial" w:hAnsi="Arial" w:cs="Arial"/>
          <w:i/>
          <w:sz w:val="22"/>
          <w:szCs w:val="22"/>
        </w:rPr>
      </w:pPr>
    </w:p>
    <w:p w:rsidR="00AB5B8E" w:rsidRDefault="00B5559A" w:rsidP="00AB5B8E">
      <w:pPr>
        <w:overflowPunct w:val="0"/>
        <w:autoSpaceDE w:val="0"/>
        <w:autoSpaceDN w:val="0"/>
        <w:ind w:left="425" w:hanging="425"/>
        <w:jc w:val="both"/>
        <w:textAlignment w:val="baseline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8. </w:t>
      </w:r>
      <w:r>
        <w:rPr>
          <w:rFonts w:ascii="Arial" w:hAnsi="Arial" w:cs="Arial"/>
          <w:sz w:val="22"/>
          <w:szCs w:val="22"/>
        </w:rPr>
        <w:tab/>
        <w:t>Pokud dojde k odstoupení od smlouvy a kupní cena již byla</w:t>
      </w:r>
      <w:r>
        <w:rPr>
          <w:rFonts w:ascii="Arial" w:hAnsi="Arial" w:cs="Arial"/>
          <w:sz w:val="22"/>
          <w:szCs w:val="22"/>
        </w:rPr>
        <w:t xml:space="preserve"> zaplacena, má prodávající povinnost do 30 pracovních dní od účinků odstoupení vrátit kupní cenu sníženou o:</w:t>
      </w:r>
    </w:p>
    <w:p w:rsidR="00AB5B8E" w:rsidRDefault="00B5559A" w:rsidP="00AB5B8E">
      <w:pPr>
        <w:pStyle w:val="Odstavecseseznamem"/>
        <w:numPr>
          <w:ilvl w:val="0"/>
          <w:numId w:val="24"/>
        </w:numPr>
        <w:tabs>
          <w:tab w:val="left" w:pos="993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vyúčtované smluvní pokuty a úroky z prodlení</w:t>
      </w:r>
    </w:p>
    <w:p w:rsidR="00AB5B8E" w:rsidRDefault="00B5559A" w:rsidP="00AB5B8E">
      <w:pPr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účet kupujícího.</w:t>
      </w:r>
    </w:p>
    <w:p w:rsidR="00AB5B8E" w:rsidRDefault="00AB5B8E" w:rsidP="00AB5B8E">
      <w:pPr>
        <w:tabs>
          <w:tab w:val="left" w:pos="1134"/>
        </w:tabs>
        <w:jc w:val="both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tabs>
          <w:tab w:val="left" w:pos="1134"/>
        </w:tabs>
        <w:ind w:left="426"/>
        <w:contextualSpacing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Nebyla-li kupní cena dosud uhrazena a od kupní smlouvy odstoupil prodávající, má </w:t>
      </w:r>
      <w:r>
        <w:rPr>
          <w:rFonts w:ascii="Arial" w:hAnsi="Arial" w:cs="Arial"/>
          <w:sz w:val="22"/>
          <w:szCs w:val="22"/>
        </w:rPr>
        <w:t>kupující povinnost vyúčtované smluvní pokuty a úroky z prodlení, pokud vznikly podle této smlouvy, uhradit prodávajícímu ve lhůtě, která bude kupujícímu oznámena ve výzvě prodávajícího k zaplacení, přičemž tato lhůta nebude kratší než 30 dní ode dne odeslá</w:t>
      </w:r>
      <w:r>
        <w:rPr>
          <w:rFonts w:ascii="Arial" w:hAnsi="Arial" w:cs="Arial"/>
          <w:sz w:val="22"/>
          <w:szCs w:val="22"/>
        </w:rPr>
        <w:t xml:space="preserve">ní výzvy k úhradě.  </w:t>
      </w:r>
    </w:p>
    <w:p w:rsidR="00AB5B8E" w:rsidRDefault="00AB5B8E" w:rsidP="00AB5B8E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ind w:left="426" w:hanging="426"/>
        <w:contextualSpacing/>
        <w:jc w:val="both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AB5B8E" w:rsidRDefault="00AB5B8E" w:rsidP="00AB5B8E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AB5B8E" w:rsidRDefault="00AB5B8E" w:rsidP="00AB5B8E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</w:p>
    <w:p w:rsidR="00AB5B8E" w:rsidRDefault="00B5559A" w:rsidP="00AB5B8E">
      <w:pPr>
        <w:tabs>
          <w:tab w:val="left" w:pos="709"/>
        </w:tabs>
        <w:autoSpaceDE w:val="0"/>
        <w:autoSpaceDN w:val="0"/>
        <w:adjustRightInd w:val="0"/>
        <w:ind w:left="425" w:hanging="425"/>
        <w:jc w:val="center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VI.</w:t>
      </w:r>
    </w:p>
    <w:p w:rsidR="00AB5B8E" w:rsidRDefault="00AB5B8E" w:rsidP="00AB5B8E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Smlouva nabývá platnosti a účinnosti okamžikem podpisu poslední smluvní stranou.</w:t>
      </w:r>
    </w:p>
    <w:p w:rsidR="00AB5B8E" w:rsidRDefault="00AB5B8E" w:rsidP="00AB5B8E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převzetí převáděného majetku bude sepsán předávací protokol.</w:t>
      </w:r>
    </w:p>
    <w:p w:rsidR="00AB5B8E" w:rsidRDefault="00AB5B8E" w:rsidP="00AB5B8E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Vlastnické právo k převáděnému majetku přechází na kupujícího okamžikem převzetí převáděného majetku. </w:t>
      </w:r>
    </w:p>
    <w:p w:rsidR="00AB5B8E" w:rsidRDefault="00AB5B8E" w:rsidP="00AB5B8E">
      <w:pPr>
        <w:shd w:val="clear" w:color="auto" w:fill="FFFFFF"/>
        <w:ind w:left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berou na vědomí, že jsou svými projevy vázány od okamžiku podpisu této smlouvy.</w:t>
      </w:r>
    </w:p>
    <w:p w:rsidR="00AB5B8E" w:rsidRDefault="00AB5B8E" w:rsidP="00AB5B8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není-li v této smlouvě sta</w:t>
      </w:r>
      <w:r>
        <w:rPr>
          <w:rFonts w:ascii="Arial" w:hAnsi="Arial" w:cs="Arial"/>
          <w:sz w:val="22"/>
          <w:szCs w:val="22"/>
        </w:rPr>
        <w:t>noveno jinak, řídí se práva a povinnosti smluvních stran zákonem č. 89/2012 Sb. a zákonem č. 219/2000 Sb.</w:t>
      </w:r>
    </w:p>
    <w:p w:rsidR="00AB5B8E" w:rsidRDefault="00AB5B8E" w:rsidP="00AB5B8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se dohodly, že jakékoli změny a doplňky této smlouvy jsou možné pouze písemnou formou, v podobě oboustranně uzavřených, vzestupně čísl</w:t>
      </w:r>
      <w:r>
        <w:rPr>
          <w:rFonts w:ascii="Arial" w:hAnsi="Arial" w:cs="Arial"/>
          <w:sz w:val="22"/>
          <w:szCs w:val="22"/>
        </w:rPr>
        <w:t>ovaných dodatků smlouvy.</w:t>
      </w:r>
    </w:p>
    <w:p w:rsidR="00AB5B8E" w:rsidRDefault="00AB5B8E" w:rsidP="00AB5B8E">
      <w:pPr>
        <w:shd w:val="clear" w:color="auto" w:fill="FFFFFF"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357" w:hanging="357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smlouva je vyhotovena ve dvou</w:t>
      </w:r>
      <w:r>
        <w:rPr>
          <w:rFonts w:ascii="Arial" w:hAnsi="Arial" w:cs="Arial"/>
          <w:i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stejnopisech. Každá ze smluvních stran obdrží po jednom vyhotovení. </w:t>
      </w:r>
    </w:p>
    <w:p w:rsidR="00AB5B8E" w:rsidRDefault="00AB5B8E" w:rsidP="00AB5B8E">
      <w:pPr>
        <w:shd w:val="clear" w:color="auto" w:fill="FFFFFF"/>
        <w:ind w:firstLine="1"/>
        <w:jc w:val="both"/>
        <w:outlineLvl w:val="0"/>
        <w:rPr>
          <w:rFonts w:ascii="Arial" w:hAnsi="Arial" w:cs="Arial"/>
          <w:sz w:val="22"/>
          <w:szCs w:val="22"/>
        </w:rPr>
      </w:pPr>
    </w:p>
    <w:p w:rsidR="00AB5B8E" w:rsidRDefault="00B5559A" w:rsidP="00AB5B8E">
      <w:pPr>
        <w:numPr>
          <w:ilvl w:val="0"/>
          <w:numId w:val="28"/>
        </w:numPr>
        <w:shd w:val="clear" w:color="auto" w:fill="FFFFFF"/>
        <w:ind w:left="425" w:hanging="425"/>
        <w:contextualSpacing/>
        <w:jc w:val="both"/>
        <w:outlineLvl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Smluvní strany prohlašují, že tuto smlouvu uzavřely svobodně a vážně, nikoliv z přinucení nebo omylu. Na důkaz toho připojují</w:t>
      </w:r>
      <w:r>
        <w:rPr>
          <w:rFonts w:ascii="Arial" w:hAnsi="Arial" w:cs="Arial"/>
          <w:sz w:val="22"/>
          <w:szCs w:val="22"/>
        </w:rPr>
        <w:t xml:space="preserve"> své vlastnoruční podpisy. </w:t>
      </w:r>
    </w:p>
    <w:p w:rsidR="00AB5B8E" w:rsidRDefault="00AB5B8E" w:rsidP="00AB5B8E">
      <w:pPr>
        <w:jc w:val="both"/>
        <w:rPr>
          <w:rFonts w:ascii="Arial" w:hAnsi="Arial" w:cs="Arial"/>
          <w:sz w:val="22"/>
          <w:szCs w:val="22"/>
        </w:rPr>
      </w:pPr>
    </w:p>
    <w:p w:rsidR="00AB5B8E" w:rsidRDefault="00AB5B8E" w:rsidP="00AB5B8E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936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58"/>
        <w:gridCol w:w="58"/>
        <w:gridCol w:w="4444"/>
      </w:tblGrid>
      <w:tr w:rsidR="00311C22" w:rsidTr="00A541B5">
        <w:trPr>
          <w:trHeight w:val="745"/>
        </w:trPr>
        <w:tc>
          <w:tcPr>
            <w:tcW w:w="4856" w:type="dxa"/>
            <w:vAlign w:val="center"/>
          </w:tcPr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B5559A" w:rsidP="00A541B5">
            <w:pPr>
              <w:tabs>
                <w:tab w:val="left" w:pos="709"/>
              </w:tabs>
              <w:spacing w:line="256" w:lineRule="auto"/>
              <w:ind w:left="425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 Kolíně dne …………………</w:t>
            </w:r>
          </w:p>
        </w:tc>
        <w:tc>
          <w:tcPr>
            <w:tcW w:w="4500" w:type="dxa"/>
            <w:gridSpan w:val="2"/>
            <w:vAlign w:val="center"/>
          </w:tcPr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B5559A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V ………………… dne …………………</w:t>
            </w:r>
          </w:p>
        </w:tc>
      </w:tr>
      <w:tr w:rsidR="00311C22" w:rsidTr="00A541B5">
        <w:trPr>
          <w:trHeight w:val="884"/>
        </w:trPr>
        <w:tc>
          <w:tcPr>
            <w:tcW w:w="4856" w:type="dxa"/>
            <w:vAlign w:val="center"/>
            <w:hideMark/>
          </w:tcPr>
          <w:p w:rsidR="00AB5B8E" w:rsidRDefault="00B5559A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Česká republika - Úřad pro zastupování státu ve věcech majetkových</w:t>
            </w:r>
          </w:p>
        </w:tc>
        <w:tc>
          <w:tcPr>
            <w:tcW w:w="4500" w:type="dxa"/>
            <w:gridSpan w:val="2"/>
            <w:vAlign w:val="center"/>
          </w:tcPr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lang w:eastAsia="en-US"/>
              </w:rPr>
            </w:pPr>
          </w:p>
        </w:tc>
      </w:tr>
      <w:tr w:rsidR="00311C22" w:rsidTr="00A541B5">
        <w:trPr>
          <w:trHeight w:val="34"/>
        </w:trPr>
        <w:tc>
          <w:tcPr>
            <w:tcW w:w="4914" w:type="dxa"/>
            <w:gridSpan w:val="2"/>
            <w:vAlign w:val="center"/>
          </w:tcPr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B5559A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…………………………….………………</w:t>
            </w:r>
          </w:p>
        </w:tc>
        <w:tc>
          <w:tcPr>
            <w:tcW w:w="4442" w:type="dxa"/>
            <w:vAlign w:val="center"/>
          </w:tcPr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AB5B8E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:rsidR="00AB5B8E" w:rsidRDefault="00B5559A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…………………………….…………</w:t>
            </w:r>
          </w:p>
        </w:tc>
      </w:tr>
      <w:tr w:rsidR="00311C22" w:rsidTr="00A541B5">
        <w:trPr>
          <w:trHeight w:val="312"/>
        </w:trPr>
        <w:tc>
          <w:tcPr>
            <w:tcW w:w="4914" w:type="dxa"/>
            <w:gridSpan w:val="2"/>
            <w:vAlign w:val="center"/>
          </w:tcPr>
          <w:p w:rsidR="00AB5B8E" w:rsidRPr="00285369" w:rsidRDefault="00B5559A" w:rsidP="00A541B5">
            <w:pPr>
              <w:tabs>
                <w:tab w:val="left" w:pos="709"/>
              </w:tabs>
              <w:spacing w:line="256" w:lineRule="auto"/>
              <w:ind w:left="425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2853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            </w:t>
            </w:r>
            <w:r w:rsidR="002853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  </w:t>
            </w:r>
            <w:r w:rsidRPr="00285369">
              <w:rPr>
                <w:rFonts w:ascii="Arial" w:hAnsi="Arial" w:cs="Arial"/>
                <w:sz w:val="22"/>
                <w:szCs w:val="22"/>
                <w:lang w:eastAsia="en-US"/>
              </w:rPr>
              <w:t>Ing. Karel Žáček</w:t>
            </w:r>
          </w:p>
          <w:p w:rsidR="00AB5B8E" w:rsidRPr="00285369" w:rsidRDefault="00B5559A" w:rsidP="00A541B5">
            <w:pPr>
              <w:tabs>
                <w:tab w:val="left" w:pos="709"/>
              </w:tabs>
              <w:spacing w:line="256" w:lineRule="auto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 xml:space="preserve">       </w:t>
            </w:r>
            <w:r w:rsidR="00224408" w:rsidRPr="00285369">
              <w:rPr>
                <w:rFonts w:ascii="Arial" w:hAnsi="Arial" w:cs="Arial"/>
                <w:sz w:val="22"/>
                <w:szCs w:val="22"/>
                <w:lang w:eastAsia="en-US"/>
              </w:rPr>
              <w:t xml:space="preserve">ředitel odboru Odloučené pracoviště Kolín </w:t>
            </w:r>
          </w:p>
          <w:p w:rsidR="00AB5B8E" w:rsidRDefault="00AB5B8E" w:rsidP="00A541B5">
            <w:pPr>
              <w:spacing w:line="256" w:lineRule="auto"/>
              <w:ind w:left="425"/>
              <w:jc w:val="center"/>
              <w:rPr>
                <w:rFonts w:ascii="Arial" w:hAnsi="Arial" w:cs="Arial"/>
                <w:b/>
                <w:szCs w:val="22"/>
                <w:lang w:eastAsia="en-US"/>
              </w:rPr>
            </w:pPr>
          </w:p>
        </w:tc>
        <w:tc>
          <w:tcPr>
            <w:tcW w:w="4442" w:type="dxa"/>
            <w:vAlign w:val="center"/>
            <w:hideMark/>
          </w:tcPr>
          <w:p w:rsidR="00AB5B8E" w:rsidRDefault="00B5559A" w:rsidP="00A541B5">
            <w:pPr>
              <w:tabs>
                <w:tab w:val="left" w:pos="709"/>
              </w:tabs>
              <w:spacing w:line="256" w:lineRule="auto"/>
              <w:ind w:left="425"/>
              <w:jc w:val="center"/>
              <w:rPr>
                <w:rFonts w:ascii="Arial" w:hAnsi="Arial" w:cs="Arial"/>
                <w:i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eastAsia="en-US"/>
              </w:rPr>
              <w:t>akademický titul, jméno, příjmení, vědecká hodnost, funkce opravňující k jednání nebo jednající na základě plné moci, název</w:t>
            </w:r>
          </w:p>
        </w:tc>
      </w:tr>
    </w:tbl>
    <w:p w:rsidR="00AB5B8E" w:rsidRDefault="00AB5B8E" w:rsidP="00AB5B8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B5B8E" w:rsidRDefault="00AB5B8E" w:rsidP="00AB5B8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B5B8E" w:rsidRDefault="00AB5B8E" w:rsidP="00AB5B8E">
      <w:pPr>
        <w:ind w:firstLine="1"/>
        <w:jc w:val="both"/>
        <w:rPr>
          <w:rFonts w:ascii="Arial" w:hAnsi="Arial" w:cs="Arial"/>
          <w:sz w:val="22"/>
          <w:szCs w:val="22"/>
        </w:rPr>
      </w:pPr>
    </w:p>
    <w:p w:rsidR="00AB5B8E" w:rsidRPr="00290FDA" w:rsidRDefault="00AB5B8E" w:rsidP="00AB5B8E">
      <w:pPr>
        <w:jc w:val="both"/>
        <w:rPr>
          <w:rFonts w:ascii="Arial" w:hAnsi="Arial" w:cs="Arial"/>
          <w:sz w:val="22"/>
          <w:szCs w:val="22"/>
          <w:u w:val="single"/>
        </w:rPr>
      </w:pPr>
    </w:p>
    <w:p w:rsidR="00A247A1" w:rsidRPr="007E7DFF" w:rsidRDefault="00A247A1" w:rsidP="00AB5B8E">
      <w:pPr>
        <w:tabs>
          <w:tab w:val="left" w:pos="708"/>
          <w:tab w:val="left" w:pos="1418"/>
          <w:tab w:val="left" w:pos="4678"/>
          <w:tab w:val="right" w:pos="8931"/>
        </w:tabs>
        <w:ind w:left="425" w:hanging="425"/>
        <w:jc w:val="both"/>
        <w:rPr>
          <w:rFonts w:ascii="Arial" w:hAnsi="Arial" w:cs="Arial"/>
          <w:sz w:val="22"/>
          <w:szCs w:val="22"/>
        </w:rPr>
      </w:pPr>
    </w:p>
    <w:sectPr w:rsidR="00A247A1" w:rsidRPr="007E7DFF" w:rsidSect="00B841B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B5559A">
      <w:r>
        <w:separator/>
      </w:r>
    </w:p>
  </w:endnote>
  <w:endnote w:type="continuationSeparator" w:id="0">
    <w:p w:rsidR="00000000" w:rsidRDefault="00B55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de 128 Notext">
    <w:panose1 w:val="050B0000000000000000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C" w:rsidRDefault="00680A4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9435288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2F1919" w:rsidRDefault="00B5559A">
        <w:pPr>
          <w:pStyle w:val="Zpat"/>
          <w:jc w:val="center"/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</w:instrText>
        </w:r>
        <w:r w:rsidRPr="002F1919">
          <w:rPr>
            <w:rFonts w:ascii="Arial" w:hAnsi="Arial" w:cs="Arial"/>
            <w:sz w:val="22"/>
            <w:szCs w:val="22"/>
          </w:rPr>
          <w:instrText xml:space="preserve">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4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2F1919" w:rsidRPr="00743D73" w:rsidRDefault="002F1919">
    <w:pPr>
      <w:pStyle w:val="Zpat"/>
      <w:rPr>
        <w:rFonts w:ascii="Arial" w:hAnsi="Arial" w:cs="Arial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41530209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  <w:szCs w:val="22"/>
      </w:rPr>
    </w:sdtEndPr>
    <w:sdtContent>
      <w:p w:rsidR="006D507B" w:rsidRDefault="00B5559A" w:rsidP="006D507B">
        <w:pPr>
          <w:pStyle w:val="Zpat"/>
          <w:jc w:val="center"/>
          <w:rPr>
            <w:rFonts w:ascii="Arial" w:hAnsi="Arial" w:cs="Arial"/>
          </w:rPr>
        </w:pPr>
        <w:r w:rsidRPr="002F1919">
          <w:rPr>
            <w:rFonts w:ascii="Arial" w:hAnsi="Arial" w:cs="Arial"/>
            <w:sz w:val="22"/>
            <w:szCs w:val="22"/>
          </w:rPr>
          <w:fldChar w:fldCharType="begin"/>
        </w:r>
        <w:r w:rsidRPr="002F1919">
          <w:rPr>
            <w:rFonts w:ascii="Arial" w:hAnsi="Arial" w:cs="Arial"/>
            <w:sz w:val="22"/>
            <w:szCs w:val="22"/>
          </w:rPr>
          <w:instrText>PAGE   \* MERGEFORMAT</w:instrText>
        </w:r>
        <w:r w:rsidRPr="002F1919">
          <w:rPr>
            <w:rFonts w:ascii="Arial" w:hAnsi="Arial" w:cs="Arial"/>
            <w:sz w:val="22"/>
            <w:szCs w:val="22"/>
          </w:rPr>
          <w:fldChar w:fldCharType="separate"/>
        </w:r>
        <w:r w:rsidR="000E48D8">
          <w:rPr>
            <w:rFonts w:ascii="Arial" w:hAnsi="Arial" w:cs="Arial"/>
            <w:noProof/>
            <w:sz w:val="22"/>
            <w:szCs w:val="22"/>
          </w:rPr>
          <w:t>1</w:t>
        </w:r>
        <w:r w:rsidRPr="002F1919">
          <w:rPr>
            <w:rFonts w:ascii="Arial" w:hAnsi="Arial" w:cs="Arial"/>
            <w:sz w:val="22"/>
            <w:szCs w:val="22"/>
          </w:rPr>
          <w:fldChar w:fldCharType="end"/>
        </w:r>
      </w:p>
    </w:sdtContent>
  </w:sdt>
  <w:p w:rsidR="006D507B" w:rsidRPr="006D507B" w:rsidRDefault="006D507B" w:rsidP="006D507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B5559A">
      <w:r>
        <w:separator/>
      </w:r>
    </w:p>
  </w:footnote>
  <w:footnote w:type="continuationSeparator" w:id="0">
    <w:p w:rsidR="00000000" w:rsidRDefault="00B555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C" w:rsidRDefault="00680A4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0A4C" w:rsidRDefault="00680A4C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41B2" w:rsidRPr="00680A4C" w:rsidRDefault="00B841B2" w:rsidP="00680A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A4508"/>
    <w:multiLevelType w:val="hybridMultilevel"/>
    <w:tmpl w:val="0172EA32"/>
    <w:lvl w:ilvl="0" w:tplc="648EF4D8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BC3AA046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24E2625E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175C91FC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D7406922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BA54CEC4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C07E1D9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7654E92A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784EBDCA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9C2159D"/>
    <w:multiLevelType w:val="hybridMultilevel"/>
    <w:tmpl w:val="ADCE2CDC"/>
    <w:lvl w:ilvl="0" w:tplc="F356B58A">
      <w:start w:val="1"/>
      <w:numFmt w:val="decimal"/>
      <w:lvlText w:val="%1."/>
      <w:lvlJc w:val="left"/>
      <w:pPr>
        <w:ind w:left="502" w:hanging="360"/>
      </w:pPr>
      <w:rPr>
        <w:i w:val="0"/>
        <w:sz w:val="22"/>
        <w:szCs w:val="22"/>
      </w:rPr>
    </w:lvl>
    <w:lvl w:ilvl="1" w:tplc="24285E0A" w:tentative="1">
      <w:start w:val="1"/>
      <w:numFmt w:val="lowerLetter"/>
      <w:lvlText w:val="%2."/>
      <w:lvlJc w:val="left"/>
      <w:pPr>
        <w:ind w:left="1440" w:hanging="360"/>
      </w:pPr>
    </w:lvl>
    <w:lvl w:ilvl="2" w:tplc="0AA26844" w:tentative="1">
      <w:start w:val="1"/>
      <w:numFmt w:val="lowerRoman"/>
      <w:lvlText w:val="%3."/>
      <w:lvlJc w:val="right"/>
      <w:pPr>
        <w:ind w:left="2160" w:hanging="180"/>
      </w:pPr>
    </w:lvl>
    <w:lvl w:ilvl="3" w:tplc="5A0C1646">
      <w:start w:val="1"/>
      <w:numFmt w:val="decimal"/>
      <w:lvlText w:val="%4."/>
      <w:lvlJc w:val="left"/>
      <w:pPr>
        <w:ind w:left="2880" w:hanging="360"/>
      </w:pPr>
    </w:lvl>
    <w:lvl w:ilvl="4" w:tplc="DA10369A" w:tentative="1">
      <w:start w:val="1"/>
      <w:numFmt w:val="lowerLetter"/>
      <w:lvlText w:val="%5."/>
      <w:lvlJc w:val="left"/>
      <w:pPr>
        <w:ind w:left="3600" w:hanging="360"/>
      </w:pPr>
    </w:lvl>
    <w:lvl w:ilvl="5" w:tplc="38265AA8" w:tentative="1">
      <w:start w:val="1"/>
      <w:numFmt w:val="lowerRoman"/>
      <w:lvlText w:val="%6."/>
      <w:lvlJc w:val="right"/>
      <w:pPr>
        <w:ind w:left="4320" w:hanging="180"/>
      </w:pPr>
    </w:lvl>
    <w:lvl w:ilvl="6" w:tplc="325EB17C" w:tentative="1">
      <w:start w:val="1"/>
      <w:numFmt w:val="decimal"/>
      <w:lvlText w:val="%7."/>
      <w:lvlJc w:val="left"/>
      <w:pPr>
        <w:ind w:left="5040" w:hanging="360"/>
      </w:pPr>
    </w:lvl>
    <w:lvl w:ilvl="7" w:tplc="80280CFA" w:tentative="1">
      <w:start w:val="1"/>
      <w:numFmt w:val="lowerLetter"/>
      <w:lvlText w:val="%8."/>
      <w:lvlJc w:val="left"/>
      <w:pPr>
        <w:ind w:left="5760" w:hanging="360"/>
      </w:pPr>
    </w:lvl>
    <w:lvl w:ilvl="8" w:tplc="51CA123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6693D"/>
    <w:multiLevelType w:val="hybridMultilevel"/>
    <w:tmpl w:val="C2166DE8"/>
    <w:lvl w:ilvl="0" w:tplc="CEE489C2">
      <w:start w:val="1"/>
      <w:numFmt w:val="decimal"/>
      <w:lvlText w:val="%1."/>
      <w:lvlJc w:val="left"/>
      <w:pPr>
        <w:ind w:left="502" w:hanging="360"/>
      </w:pPr>
      <w:rPr>
        <w:i w:val="0"/>
      </w:rPr>
    </w:lvl>
    <w:lvl w:ilvl="1" w:tplc="4B9E4FC0" w:tentative="1">
      <w:start w:val="1"/>
      <w:numFmt w:val="lowerLetter"/>
      <w:lvlText w:val="%2."/>
      <w:lvlJc w:val="left"/>
      <w:pPr>
        <w:ind w:left="1440" w:hanging="360"/>
      </w:pPr>
    </w:lvl>
    <w:lvl w:ilvl="2" w:tplc="F8F6804C" w:tentative="1">
      <w:start w:val="1"/>
      <w:numFmt w:val="lowerRoman"/>
      <w:lvlText w:val="%3."/>
      <w:lvlJc w:val="right"/>
      <w:pPr>
        <w:ind w:left="2160" w:hanging="180"/>
      </w:pPr>
    </w:lvl>
    <w:lvl w:ilvl="3" w:tplc="72EE7A68">
      <w:start w:val="1"/>
      <w:numFmt w:val="decimal"/>
      <w:lvlText w:val="%4."/>
      <w:lvlJc w:val="left"/>
      <w:pPr>
        <w:ind w:left="2880" w:hanging="360"/>
      </w:pPr>
    </w:lvl>
    <w:lvl w:ilvl="4" w:tplc="5148C096" w:tentative="1">
      <w:start w:val="1"/>
      <w:numFmt w:val="lowerLetter"/>
      <w:lvlText w:val="%5."/>
      <w:lvlJc w:val="left"/>
      <w:pPr>
        <w:ind w:left="3600" w:hanging="360"/>
      </w:pPr>
    </w:lvl>
    <w:lvl w:ilvl="5" w:tplc="C9F8D920" w:tentative="1">
      <w:start w:val="1"/>
      <w:numFmt w:val="lowerRoman"/>
      <w:lvlText w:val="%6."/>
      <w:lvlJc w:val="right"/>
      <w:pPr>
        <w:ind w:left="4320" w:hanging="180"/>
      </w:pPr>
    </w:lvl>
    <w:lvl w:ilvl="6" w:tplc="2C88CE0C" w:tentative="1">
      <w:start w:val="1"/>
      <w:numFmt w:val="decimal"/>
      <w:lvlText w:val="%7."/>
      <w:lvlJc w:val="left"/>
      <w:pPr>
        <w:ind w:left="5040" w:hanging="360"/>
      </w:pPr>
    </w:lvl>
    <w:lvl w:ilvl="7" w:tplc="208C12CE" w:tentative="1">
      <w:start w:val="1"/>
      <w:numFmt w:val="lowerLetter"/>
      <w:lvlText w:val="%8."/>
      <w:lvlJc w:val="left"/>
      <w:pPr>
        <w:ind w:left="5760" w:hanging="360"/>
      </w:pPr>
    </w:lvl>
    <w:lvl w:ilvl="8" w:tplc="D84EB56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A0AFF"/>
    <w:multiLevelType w:val="hybridMultilevel"/>
    <w:tmpl w:val="303E1F6A"/>
    <w:lvl w:ilvl="0" w:tplc="F9027F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</w:rPr>
    </w:lvl>
    <w:lvl w:ilvl="1" w:tplc="BC0E1498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8ED652FA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95C8BEA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4A680762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AC1E8922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819A64F0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DA78E206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85A44964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8E423DD"/>
    <w:multiLevelType w:val="hybridMultilevel"/>
    <w:tmpl w:val="366E6B50"/>
    <w:lvl w:ilvl="0" w:tplc="D848F002">
      <w:start w:val="5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389C35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B6449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5520F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CAA3DD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AE8D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9C294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64CE05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2BE80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2528D"/>
    <w:multiLevelType w:val="hybridMultilevel"/>
    <w:tmpl w:val="330A8454"/>
    <w:lvl w:ilvl="0" w:tplc="FCDAC5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CB5626C0"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hint="default"/>
      </w:rPr>
    </w:lvl>
    <w:lvl w:ilvl="2" w:tplc="073613A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5A0A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3F0D55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90E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C0EB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10864F46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34C211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B81D3D"/>
    <w:multiLevelType w:val="multilevel"/>
    <w:tmpl w:val="2B48E6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7" w15:restartNumberingAfterBreak="0">
    <w:nsid w:val="229D09BE"/>
    <w:multiLevelType w:val="multilevel"/>
    <w:tmpl w:val="7BF83F2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8" w15:restartNumberingAfterBreak="0">
    <w:nsid w:val="24F214F1"/>
    <w:multiLevelType w:val="hybridMultilevel"/>
    <w:tmpl w:val="80AA6B8E"/>
    <w:lvl w:ilvl="0" w:tplc="164E06AA">
      <w:start w:val="1"/>
      <w:numFmt w:val="decimal"/>
      <w:lvlText w:val="%1."/>
      <w:lvlJc w:val="left"/>
      <w:pPr>
        <w:ind w:left="717" w:hanging="360"/>
      </w:pPr>
      <w:rPr>
        <w:rFonts w:hint="default"/>
        <w:i w:val="0"/>
      </w:rPr>
    </w:lvl>
    <w:lvl w:ilvl="1" w:tplc="2A94E35A" w:tentative="1">
      <w:start w:val="1"/>
      <w:numFmt w:val="lowerLetter"/>
      <w:lvlText w:val="%2."/>
      <w:lvlJc w:val="left"/>
      <w:pPr>
        <w:ind w:left="1437" w:hanging="360"/>
      </w:pPr>
    </w:lvl>
    <w:lvl w:ilvl="2" w:tplc="7CB25B4E" w:tentative="1">
      <w:start w:val="1"/>
      <w:numFmt w:val="lowerRoman"/>
      <w:lvlText w:val="%3."/>
      <w:lvlJc w:val="right"/>
      <w:pPr>
        <w:ind w:left="2157" w:hanging="180"/>
      </w:pPr>
    </w:lvl>
    <w:lvl w:ilvl="3" w:tplc="1C8ECE80" w:tentative="1">
      <w:start w:val="1"/>
      <w:numFmt w:val="decimal"/>
      <w:lvlText w:val="%4."/>
      <w:lvlJc w:val="left"/>
      <w:pPr>
        <w:ind w:left="2877" w:hanging="360"/>
      </w:pPr>
    </w:lvl>
    <w:lvl w:ilvl="4" w:tplc="A240FEE6" w:tentative="1">
      <w:start w:val="1"/>
      <w:numFmt w:val="lowerLetter"/>
      <w:lvlText w:val="%5."/>
      <w:lvlJc w:val="left"/>
      <w:pPr>
        <w:ind w:left="3597" w:hanging="360"/>
      </w:pPr>
    </w:lvl>
    <w:lvl w:ilvl="5" w:tplc="52ACEAC8" w:tentative="1">
      <w:start w:val="1"/>
      <w:numFmt w:val="lowerRoman"/>
      <w:lvlText w:val="%6."/>
      <w:lvlJc w:val="right"/>
      <w:pPr>
        <w:ind w:left="4317" w:hanging="180"/>
      </w:pPr>
    </w:lvl>
    <w:lvl w:ilvl="6" w:tplc="99CA473E" w:tentative="1">
      <w:start w:val="1"/>
      <w:numFmt w:val="decimal"/>
      <w:lvlText w:val="%7."/>
      <w:lvlJc w:val="left"/>
      <w:pPr>
        <w:ind w:left="5037" w:hanging="360"/>
      </w:pPr>
    </w:lvl>
    <w:lvl w:ilvl="7" w:tplc="8348FF8E" w:tentative="1">
      <w:start w:val="1"/>
      <w:numFmt w:val="lowerLetter"/>
      <w:lvlText w:val="%8."/>
      <w:lvlJc w:val="left"/>
      <w:pPr>
        <w:ind w:left="5757" w:hanging="360"/>
      </w:pPr>
    </w:lvl>
    <w:lvl w:ilvl="8" w:tplc="8C287CA0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2C723E7F"/>
    <w:multiLevelType w:val="hybridMultilevel"/>
    <w:tmpl w:val="F3268B80"/>
    <w:lvl w:ilvl="0" w:tplc="058C3C3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sz w:val="22"/>
        <w:szCs w:val="22"/>
      </w:rPr>
    </w:lvl>
    <w:lvl w:ilvl="1" w:tplc="68A6092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DA2F59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7A38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27298A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0B616A6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3DF4069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F18B7D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80F0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E367728"/>
    <w:multiLevelType w:val="multilevel"/>
    <w:tmpl w:val="BF4E8F0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i w:val="0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  <w:rPr>
        <w:rFonts w:cs="Times New Roman"/>
      </w:rPr>
    </w:lvl>
  </w:abstractNum>
  <w:abstractNum w:abstractNumId="11" w15:restartNumberingAfterBreak="0">
    <w:nsid w:val="3184400F"/>
    <w:multiLevelType w:val="hybridMultilevel"/>
    <w:tmpl w:val="5D1C573A"/>
    <w:lvl w:ilvl="0" w:tplc="9612CD5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69DA3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766A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F78477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20D14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AC6116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68F6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A74E5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3ED86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4E873B2"/>
    <w:multiLevelType w:val="hybridMultilevel"/>
    <w:tmpl w:val="9B2C8F18"/>
    <w:lvl w:ilvl="0" w:tplc="3A10039C">
      <w:start w:val="1"/>
      <w:numFmt w:val="decimal"/>
      <w:lvlText w:val="%1."/>
      <w:lvlJc w:val="left"/>
      <w:pPr>
        <w:ind w:left="1145" w:hanging="360"/>
      </w:pPr>
    </w:lvl>
    <w:lvl w:ilvl="1" w:tplc="E10AFA46" w:tentative="1">
      <w:start w:val="1"/>
      <w:numFmt w:val="lowerLetter"/>
      <w:lvlText w:val="%2."/>
      <w:lvlJc w:val="left"/>
      <w:pPr>
        <w:ind w:left="1865" w:hanging="360"/>
      </w:pPr>
    </w:lvl>
    <w:lvl w:ilvl="2" w:tplc="1BB4274A" w:tentative="1">
      <w:start w:val="1"/>
      <w:numFmt w:val="lowerRoman"/>
      <w:lvlText w:val="%3."/>
      <w:lvlJc w:val="right"/>
      <w:pPr>
        <w:ind w:left="2585" w:hanging="180"/>
      </w:pPr>
    </w:lvl>
    <w:lvl w:ilvl="3" w:tplc="93DCE880" w:tentative="1">
      <w:start w:val="1"/>
      <w:numFmt w:val="decimal"/>
      <w:lvlText w:val="%4."/>
      <w:lvlJc w:val="left"/>
      <w:pPr>
        <w:ind w:left="3305" w:hanging="360"/>
      </w:pPr>
    </w:lvl>
    <w:lvl w:ilvl="4" w:tplc="0D2A4838" w:tentative="1">
      <w:start w:val="1"/>
      <w:numFmt w:val="lowerLetter"/>
      <w:lvlText w:val="%5."/>
      <w:lvlJc w:val="left"/>
      <w:pPr>
        <w:ind w:left="4025" w:hanging="360"/>
      </w:pPr>
    </w:lvl>
    <w:lvl w:ilvl="5" w:tplc="F25AF2AC" w:tentative="1">
      <w:start w:val="1"/>
      <w:numFmt w:val="lowerRoman"/>
      <w:lvlText w:val="%6."/>
      <w:lvlJc w:val="right"/>
      <w:pPr>
        <w:ind w:left="4745" w:hanging="180"/>
      </w:pPr>
    </w:lvl>
    <w:lvl w:ilvl="6" w:tplc="33828470" w:tentative="1">
      <w:start w:val="1"/>
      <w:numFmt w:val="decimal"/>
      <w:lvlText w:val="%7."/>
      <w:lvlJc w:val="left"/>
      <w:pPr>
        <w:ind w:left="5465" w:hanging="360"/>
      </w:pPr>
    </w:lvl>
    <w:lvl w:ilvl="7" w:tplc="65F25B08" w:tentative="1">
      <w:start w:val="1"/>
      <w:numFmt w:val="lowerLetter"/>
      <w:lvlText w:val="%8."/>
      <w:lvlJc w:val="left"/>
      <w:pPr>
        <w:ind w:left="6185" w:hanging="360"/>
      </w:pPr>
    </w:lvl>
    <w:lvl w:ilvl="8" w:tplc="D6E0F96C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 w15:restartNumberingAfterBreak="0">
    <w:nsid w:val="35052F58"/>
    <w:multiLevelType w:val="hybridMultilevel"/>
    <w:tmpl w:val="EB9AFDD4"/>
    <w:lvl w:ilvl="0" w:tplc="F1C6EDA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AA0AE25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800CA8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B20EFA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27CFF3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AAAFB9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F8F36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B8DFD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6630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7AA26E0"/>
    <w:multiLevelType w:val="hybridMultilevel"/>
    <w:tmpl w:val="EC1A3EB8"/>
    <w:lvl w:ilvl="0" w:tplc="93D8451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F04661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E945FC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7FE081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B417B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E668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AC04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3F684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A4CA9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07209ED"/>
    <w:multiLevelType w:val="hybridMultilevel"/>
    <w:tmpl w:val="D85CC178"/>
    <w:lvl w:ilvl="0" w:tplc="CDC6E40A">
      <w:start w:val="1"/>
      <w:numFmt w:val="decimal"/>
      <w:lvlText w:val="%1."/>
      <w:lvlJc w:val="left"/>
      <w:pPr>
        <w:ind w:left="644" w:hanging="360"/>
      </w:pPr>
    </w:lvl>
    <w:lvl w:ilvl="1" w:tplc="0EC85C70" w:tentative="1">
      <w:start w:val="1"/>
      <w:numFmt w:val="lowerLetter"/>
      <w:lvlText w:val="%2."/>
      <w:lvlJc w:val="left"/>
      <w:pPr>
        <w:ind w:left="1441" w:hanging="360"/>
      </w:pPr>
    </w:lvl>
    <w:lvl w:ilvl="2" w:tplc="AE4E9758" w:tentative="1">
      <w:start w:val="1"/>
      <w:numFmt w:val="lowerRoman"/>
      <w:lvlText w:val="%3."/>
      <w:lvlJc w:val="right"/>
      <w:pPr>
        <w:ind w:left="2161" w:hanging="180"/>
      </w:pPr>
    </w:lvl>
    <w:lvl w:ilvl="3" w:tplc="AE1C154E" w:tentative="1">
      <w:start w:val="1"/>
      <w:numFmt w:val="decimal"/>
      <w:lvlText w:val="%4."/>
      <w:lvlJc w:val="left"/>
      <w:pPr>
        <w:ind w:left="2881" w:hanging="360"/>
      </w:pPr>
    </w:lvl>
    <w:lvl w:ilvl="4" w:tplc="B4F80368" w:tentative="1">
      <w:start w:val="1"/>
      <w:numFmt w:val="lowerLetter"/>
      <w:lvlText w:val="%5."/>
      <w:lvlJc w:val="left"/>
      <w:pPr>
        <w:ind w:left="3601" w:hanging="360"/>
      </w:pPr>
    </w:lvl>
    <w:lvl w:ilvl="5" w:tplc="F3629CFA" w:tentative="1">
      <w:start w:val="1"/>
      <w:numFmt w:val="lowerRoman"/>
      <w:lvlText w:val="%6."/>
      <w:lvlJc w:val="right"/>
      <w:pPr>
        <w:ind w:left="4321" w:hanging="180"/>
      </w:pPr>
    </w:lvl>
    <w:lvl w:ilvl="6" w:tplc="8B8E5F44" w:tentative="1">
      <w:start w:val="1"/>
      <w:numFmt w:val="decimal"/>
      <w:lvlText w:val="%7."/>
      <w:lvlJc w:val="left"/>
      <w:pPr>
        <w:ind w:left="5041" w:hanging="360"/>
      </w:pPr>
    </w:lvl>
    <w:lvl w:ilvl="7" w:tplc="0DD60618" w:tentative="1">
      <w:start w:val="1"/>
      <w:numFmt w:val="lowerLetter"/>
      <w:lvlText w:val="%8."/>
      <w:lvlJc w:val="left"/>
      <w:pPr>
        <w:ind w:left="5761" w:hanging="360"/>
      </w:pPr>
    </w:lvl>
    <w:lvl w:ilvl="8" w:tplc="0C7EC1D8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6" w15:restartNumberingAfterBreak="0">
    <w:nsid w:val="42777ED0"/>
    <w:multiLevelType w:val="hybridMultilevel"/>
    <w:tmpl w:val="6F14DAAE"/>
    <w:lvl w:ilvl="0" w:tplc="B4186A16">
      <w:numFmt w:val="bullet"/>
      <w:lvlText w:val="-"/>
      <w:lvlJc w:val="left"/>
      <w:pPr>
        <w:ind w:left="717" w:hanging="360"/>
      </w:pPr>
      <w:rPr>
        <w:rFonts w:ascii="Arial" w:eastAsia="Times New Roman" w:hAnsi="Arial" w:cs="Arial" w:hint="default"/>
      </w:rPr>
    </w:lvl>
    <w:lvl w:ilvl="1" w:tplc="280486A6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EEBEA0AE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DF6E1BDE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6E5885B6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2AEDDA2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3070BE5E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9F7CD232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72AA7F84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7" w15:restartNumberingAfterBreak="0">
    <w:nsid w:val="4C1E6BD1"/>
    <w:multiLevelType w:val="hybridMultilevel"/>
    <w:tmpl w:val="EB30312C"/>
    <w:lvl w:ilvl="0" w:tplc="636E122A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421C8DB4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DA766300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038F24C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21AF56E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5A6ADA0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7C4868BC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47E7D60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4F32A9A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4200FBC"/>
    <w:multiLevelType w:val="hybridMultilevel"/>
    <w:tmpl w:val="81C2778E"/>
    <w:lvl w:ilvl="0" w:tplc="24287AC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110A18AE">
      <w:start w:val="1"/>
      <w:numFmt w:val="lowerLetter"/>
      <w:lvlText w:val="%2."/>
      <w:lvlJc w:val="left"/>
      <w:pPr>
        <w:ind w:left="1440" w:hanging="360"/>
      </w:pPr>
    </w:lvl>
    <w:lvl w:ilvl="2" w:tplc="41F81CB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62949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E507F8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6E49E6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EEC558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214A0C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AE0508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B12B86"/>
    <w:multiLevelType w:val="hybridMultilevel"/>
    <w:tmpl w:val="F9B41198"/>
    <w:lvl w:ilvl="0" w:tplc="D6007B2E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FF203AB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06CB1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8967BD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A02A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0349B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8DCCEA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E6633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4CF00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19B4354"/>
    <w:multiLevelType w:val="hybridMultilevel"/>
    <w:tmpl w:val="5A1075CC"/>
    <w:lvl w:ilvl="0" w:tplc="D818ACE4">
      <w:start w:val="1"/>
      <w:numFmt w:val="decimal"/>
      <w:lvlText w:val="%1."/>
      <w:lvlJc w:val="left"/>
      <w:pPr>
        <w:ind w:left="720" w:hanging="360"/>
      </w:pPr>
    </w:lvl>
    <w:lvl w:ilvl="1" w:tplc="539056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C0245D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18972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D207C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E44332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BCE9F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248DF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94E71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1AA7CB0"/>
    <w:multiLevelType w:val="hybridMultilevel"/>
    <w:tmpl w:val="2F60E37C"/>
    <w:lvl w:ilvl="0" w:tplc="50A2CDE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i w:val="0"/>
      </w:rPr>
    </w:lvl>
    <w:lvl w:ilvl="1" w:tplc="6F0A3A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46777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56A28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10AE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F89F0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58A9D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20A777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83F0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69B1003"/>
    <w:multiLevelType w:val="hybridMultilevel"/>
    <w:tmpl w:val="DA2433E0"/>
    <w:lvl w:ilvl="0" w:tplc="B1766F12">
      <w:start w:val="1"/>
      <w:numFmt w:val="decimal"/>
      <w:lvlText w:val="%1."/>
      <w:lvlJc w:val="left"/>
      <w:pPr>
        <w:ind w:left="720" w:hanging="360"/>
      </w:pPr>
    </w:lvl>
    <w:lvl w:ilvl="1" w:tplc="7874856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D2C7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202BE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A1E1ED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25BB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12C6C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268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DFC9E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95D61F9"/>
    <w:multiLevelType w:val="hybridMultilevel"/>
    <w:tmpl w:val="A0E4D418"/>
    <w:lvl w:ilvl="0" w:tplc="2E18A59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6CC887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29A12FC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BDA47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FA0AB3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B09022C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1CFC48B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BC6807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180C23A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704C5EB7"/>
    <w:multiLevelType w:val="hybridMultilevel"/>
    <w:tmpl w:val="DA3AA3E0"/>
    <w:lvl w:ilvl="0" w:tplc="8772BB42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  <w:lvl w:ilvl="1" w:tplc="496AE6F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FA67A3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862A75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F282A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B0635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CC452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1A6B6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B30FEE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0DA2AFA"/>
    <w:multiLevelType w:val="hybridMultilevel"/>
    <w:tmpl w:val="19E26E76"/>
    <w:lvl w:ilvl="0" w:tplc="A964D89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63D203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742675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0BC5D1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56F9E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2246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9FEE6F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2241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8F8758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8"/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1"/>
  </w:num>
  <w:num w:numId="12">
    <w:abstractNumId w:val="11"/>
  </w:num>
  <w:num w:numId="13">
    <w:abstractNumId w:val="4"/>
  </w:num>
  <w:num w:numId="14">
    <w:abstractNumId w:val="13"/>
  </w:num>
  <w:num w:numId="15">
    <w:abstractNumId w:val="24"/>
  </w:num>
  <w:num w:numId="16">
    <w:abstractNumId w:val="14"/>
  </w:num>
  <w:num w:numId="17">
    <w:abstractNumId w:val="22"/>
  </w:num>
  <w:num w:numId="18">
    <w:abstractNumId w:val="20"/>
  </w:num>
  <w:num w:numId="19">
    <w:abstractNumId w:val="25"/>
  </w:num>
  <w:num w:numId="20">
    <w:abstractNumId w:val="18"/>
  </w:num>
  <w:num w:numId="21">
    <w:abstractNumId w:val="2"/>
  </w:num>
  <w:num w:numId="22">
    <w:abstractNumId w:val="1"/>
  </w:num>
  <w:num w:numId="23">
    <w:abstractNumId w:val="15"/>
  </w:num>
  <w:num w:numId="24">
    <w:abstractNumId w:val="17"/>
  </w:num>
  <w:num w:numId="25">
    <w:abstractNumId w:val="12"/>
  </w:num>
  <w:num w:numId="26">
    <w:abstractNumId w:val="0"/>
  </w:num>
  <w:num w:numId="2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7ED4"/>
    <w:rsid w:val="00011D35"/>
    <w:rsid w:val="00030EC5"/>
    <w:rsid w:val="00045A91"/>
    <w:rsid w:val="00065B9A"/>
    <w:rsid w:val="000E48D8"/>
    <w:rsid w:val="001037DB"/>
    <w:rsid w:val="00166772"/>
    <w:rsid w:val="001772CF"/>
    <w:rsid w:val="00224408"/>
    <w:rsid w:val="00227E39"/>
    <w:rsid w:val="00285369"/>
    <w:rsid w:val="00286D91"/>
    <w:rsid w:val="00290FDA"/>
    <w:rsid w:val="00296227"/>
    <w:rsid w:val="0029670E"/>
    <w:rsid w:val="002F1919"/>
    <w:rsid w:val="00311C22"/>
    <w:rsid w:val="00324DBE"/>
    <w:rsid w:val="003C4A52"/>
    <w:rsid w:val="003D6CE5"/>
    <w:rsid w:val="003D7ED4"/>
    <w:rsid w:val="003F40B5"/>
    <w:rsid w:val="00451C43"/>
    <w:rsid w:val="00467789"/>
    <w:rsid w:val="004977F0"/>
    <w:rsid w:val="00497866"/>
    <w:rsid w:val="005A00D4"/>
    <w:rsid w:val="005C2AA3"/>
    <w:rsid w:val="00633C05"/>
    <w:rsid w:val="00653AE2"/>
    <w:rsid w:val="00680A4C"/>
    <w:rsid w:val="0069707A"/>
    <w:rsid w:val="006D507B"/>
    <w:rsid w:val="00711DA0"/>
    <w:rsid w:val="00743D73"/>
    <w:rsid w:val="007E7DFF"/>
    <w:rsid w:val="008A6459"/>
    <w:rsid w:val="008E2D01"/>
    <w:rsid w:val="00900FC5"/>
    <w:rsid w:val="009605BC"/>
    <w:rsid w:val="00976B4A"/>
    <w:rsid w:val="009A38C0"/>
    <w:rsid w:val="009E39B9"/>
    <w:rsid w:val="00A247A1"/>
    <w:rsid w:val="00A541B5"/>
    <w:rsid w:val="00A72B25"/>
    <w:rsid w:val="00A953A8"/>
    <w:rsid w:val="00AB5184"/>
    <w:rsid w:val="00AB5B8E"/>
    <w:rsid w:val="00AC16AD"/>
    <w:rsid w:val="00B5559A"/>
    <w:rsid w:val="00B841B2"/>
    <w:rsid w:val="00BA7336"/>
    <w:rsid w:val="00CE4572"/>
    <w:rsid w:val="00D04CCB"/>
    <w:rsid w:val="00D95E8F"/>
    <w:rsid w:val="00D96274"/>
    <w:rsid w:val="00DB49F6"/>
    <w:rsid w:val="00EA1018"/>
    <w:rsid w:val="00F14959"/>
    <w:rsid w:val="00F561CF"/>
    <w:rsid w:val="00FE7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89D8F9-710F-4D3B-966F-EA44726EE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5F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15F65"/>
    <w:pPr>
      <w:keepNext/>
      <w:outlineLvl w:val="0"/>
    </w:pPr>
    <w:rPr>
      <w:i/>
      <w:color w:val="0000FF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15F65"/>
    <w:rPr>
      <w:rFonts w:ascii="Times New Roman" w:eastAsia="Times New Roman" w:hAnsi="Times New Roman" w:cs="Times New Roman"/>
      <w:i/>
      <w:color w:val="0000FF"/>
      <w:sz w:val="24"/>
      <w:szCs w:val="20"/>
      <w:lang w:eastAsia="cs-CZ"/>
    </w:rPr>
  </w:style>
  <w:style w:type="paragraph" w:styleId="Zkladntext">
    <w:name w:val="Body Text"/>
    <w:basedOn w:val="Normln"/>
    <w:link w:val="ZkladntextChar"/>
    <w:unhideWhenUsed/>
    <w:rsid w:val="00A15F65"/>
    <w:pPr>
      <w:jc w:val="both"/>
    </w:pPr>
    <w:rPr>
      <w:b/>
      <w:szCs w:val="20"/>
    </w:rPr>
  </w:style>
  <w:style w:type="character" w:customStyle="1" w:styleId="ZkladntextChar">
    <w:name w:val="Základní text Char"/>
    <w:basedOn w:val="Standardnpsmoodstavce"/>
    <w:link w:val="Zkladntext"/>
    <w:rsid w:val="00A15F65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Textvbloku">
    <w:name w:val="Block Text"/>
    <w:basedOn w:val="Normln"/>
    <w:unhideWhenUsed/>
    <w:rsid w:val="00A15F65"/>
    <w:pPr>
      <w:ind w:left="-540" w:right="-828"/>
      <w:jc w:val="both"/>
    </w:pPr>
  </w:style>
  <w:style w:type="paragraph" w:styleId="Odstavecseseznamem">
    <w:name w:val="List Paragraph"/>
    <w:basedOn w:val="Normln"/>
    <w:uiPriority w:val="34"/>
    <w:qFormat/>
    <w:rsid w:val="00A15F65"/>
    <w:pPr>
      <w:ind w:left="720"/>
      <w:contextualSpacing/>
    </w:pPr>
  </w:style>
  <w:style w:type="paragraph" w:customStyle="1" w:styleId="adresa">
    <w:name w:val="adresa"/>
    <w:basedOn w:val="Normln"/>
    <w:rsid w:val="00A15F65"/>
    <w:pPr>
      <w:tabs>
        <w:tab w:val="left" w:pos="3402"/>
        <w:tab w:val="left" w:pos="6237"/>
      </w:tabs>
      <w:jc w:val="both"/>
    </w:pPr>
    <w:rPr>
      <w:szCs w:val="20"/>
    </w:rPr>
  </w:style>
  <w:style w:type="paragraph" w:customStyle="1" w:styleId="para">
    <w:name w:val="para"/>
    <w:basedOn w:val="Normln"/>
    <w:rsid w:val="00A15F65"/>
    <w:pPr>
      <w:tabs>
        <w:tab w:val="left" w:pos="709"/>
      </w:tabs>
      <w:jc w:val="center"/>
    </w:pPr>
    <w:rPr>
      <w:b/>
      <w:szCs w:val="20"/>
    </w:rPr>
  </w:style>
  <w:style w:type="paragraph" w:customStyle="1" w:styleId="vnintext">
    <w:name w:val="vniřnítext"/>
    <w:basedOn w:val="Normln"/>
    <w:rsid w:val="00A15F65"/>
    <w:pPr>
      <w:tabs>
        <w:tab w:val="left" w:pos="709"/>
      </w:tabs>
      <w:ind w:firstLine="426"/>
      <w:jc w:val="both"/>
    </w:pPr>
    <w:rPr>
      <w:szCs w:val="20"/>
    </w:rPr>
  </w:style>
  <w:style w:type="paragraph" w:customStyle="1" w:styleId="obec">
    <w:name w:val="obec"/>
    <w:basedOn w:val="Normln"/>
    <w:rsid w:val="00A15F65"/>
    <w:pPr>
      <w:tabs>
        <w:tab w:val="left" w:pos="1418"/>
        <w:tab w:val="left" w:pos="4678"/>
        <w:tab w:val="right" w:pos="8931"/>
      </w:tabs>
    </w:pPr>
    <w:rPr>
      <w:szCs w:val="20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A2668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2668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A26689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F111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F111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1037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1037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037D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7A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7A1"/>
    <w:rPr>
      <w:rFonts w:ascii="Tahoma" w:eastAsia="Times New Roman" w:hAnsi="Tahoma" w:cs="Tahoma"/>
      <w:sz w:val="16"/>
      <w:szCs w:val="16"/>
      <w:lang w:eastAsia="cs-CZ"/>
    </w:rPr>
  </w:style>
  <w:style w:type="paragraph" w:styleId="Bezmezer">
    <w:name w:val="No Spacing"/>
    <w:uiPriority w:val="1"/>
    <w:qFormat/>
    <w:rsid w:val="000E48D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ED07AB-D8CB-4173-9F10-C829DCCCC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1182</Words>
  <Characters>6978</Characters>
  <Application>Microsoft Office Word</Application>
  <DocSecurity>4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ČR- Úřad pro zastupování státu ve věcech majetkových</Company>
  <LinksUpToDate>false</LinksUpToDate>
  <CharactersWithSpaces>8144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VHrubá</dc:creator>
  <cp:lastModifiedBy>Sykáčková Jana</cp:lastModifiedBy>
  <cp:revision>2</cp:revision>
  <dcterms:created xsi:type="dcterms:W3CDTF">2021-05-18T06:42:00Z</dcterms:created>
  <dcterms:modified xsi:type="dcterms:W3CDTF">2021-05-18T06:42:00Z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.ADRESAT_ADRESA1">
    <vt:lpwstr/>
  </property>
  <property fmtid="{D5CDD505-2E9C-101B-9397-08002B2CF9AE}" pid="3" name="CUSTOM.ADRESAT_ADRESA2">
    <vt:lpwstr/>
  </property>
  <property fmtid="{D5CDD505-2E9C-101B-9397-08002B2CF9AE}" pid="4" name="CUSTOM.ADRESAT_ADRESA3">
    <vt:lpwstr/>
  </property>
  <property fmtid="{D5CDD505-2E9C-101B-9397-08002B2CF9AE}" pid="5" name="CUSTOM.ADRESAT_ADRESA4">
    <vt:lpwstr/>
  </property>
  <property fmtid="{D5CDD505-2E9C-101B-9397-08002B2CF9AE}" pid="6" name="CUSTOM.ADRESAT_ADRESA5">
    <vt:lpwstr/>
  </property>
  <property fmtid="{D5CDD505-2E9C-101B-9397-08002B2CF9AE}" pid="7" name="CUSTOM.ADRESAT_ADRESA6">
    <vt:lpwstr/>
  </property>
  <property fmtid="{D5CDD505-2E9C-101B-9397-08002B2CF9AE}" pid="8" name="CUSTOM.ADRESAT_CISLO_DS">
    <vt:lpwstr/>
  </property>
  <property fmtid="{D5CDD505-2E9C-101B-9397-08002B2CF9AE}" pid="9" name="CUSTOM.ADRESAT_FIRMA">
    <vt:lpwstr/>
  </property>
  <property fmtid="{D5CDD505-2E9C-101B-9397-08002B2CF9AE}" pid="10" name="CUSTOM.ADRESAT_JMENO_TISK">
    <vt:lpwstr/>
  </property>
  <property fmtid="{D5CDD505-2E9C-101B-9397-08002B2CF9AE}" pid="11" name="CUSTOM.ADRESAT_OBEC">
    <vt:lpwstr/>
  </property>
  <property fmtid="{D5CDD505-2E9C-101B-9397-08002B2CF9AE}" pid="12" name="CUSTOM.ADRESAT_OBEC_CAST">
    <vt:lpwstr/>
  </property>
  <property fmtid="{D5CDD505-2E9C-101B-9397-08002B2CF9AE}" pid="13" name="CUSTOM.ADRESAT_PSC">
    <vt:lpwstr/>
  </property>
  <property fmtid="{D5CDD505-2E9C-101B-9397-08002B2CF9AE}" pid="14" name="CUSTOM.ADRESAT_STAT">
    <vt:lpwstr/>
  </property>
  <property fmtid="{D5CDD505-2E9C-101B-9397-08002B2CF9AE}" pid="15" name="CUSTOM.ADRESAT_ULICE">
    <vt:lpwstr/>
  </property>
  <property fmtid="{D5CDD505-2E9C-101B-9397-08002B2CF9AE}" pid="16" name="CUSTOM.ADRESA_ODBOR">
    <vt:lpwstr/>
  </property>
  <property fmtid="{D5CDD505-2E9C-101B-9397-08002B2CF9AE}" pid="17" name="CUSTOM.ADRESA_UP">
    <vt:lpwstr/>
  </property>
  <property fmtid="{D5CDD505-2E9C-101B-9397-08002B2CF9AE}" pid="18" name="CUSTOM.ADRESA_UZSVM">
    <vt:lpwstr>Rašínovo nábřeží 390/42, 128 00 Nové Město, Praha 2</vt:lpwstr>
  </property>
  <property fmtid="{D5CDD505-2E9C-101B-9397-08002B2CF9AE}" pid="19" name="CUSTOM.CISLO_KDF">
    <vt:lpwstr/>
  </property>
  <property fmtid="{D5CDD505-2E9C-101B-9397-08002B2CF9AE}" pid="20" name="CUSTOM.CJ_EXT">
    <vt:lpwstr/>
  </property>
  <property fmtid="{D5CDD505-2E9C-101B-9397-08002B2CF9AE}" pid="21" name="CUSTOM.HLAVNI_UCETNI">
    <vt:lpwstr/>
  </property>
  <property fmtid="{D5CDD505-2E9C-101B-9397-08002B2CF9AE}" pid="22" name="CUSTOM.NAZEV_ODBOR">
    <vt:lpwstr/>
  </property>
  <property fmtid="{D5CDD505-2E9C-101B-9397-08002B2CF9AE}" pid="23" name="CUSTOM.NAZEV_UP">
    <vt:lpwstr/>
  </property>
  <property fmtid="{D5CDD505-2E9C-101B-9397-08002B2CF9AE}" pid="24" name="CUSTOM.NAZEV_UZSVM">
    <vt:lpwstr>Úřad pro zastupování státu ve věcech majetkových</vt:lpwstr>
  </property>
  <property fmtid="{D5CDD505-2E9C-101B-9397-08002B2CF9AE}" pid="25" name="CUSTOM.PRIJAT_DNE">
    <vt:lpwstr>          </vt:lpwstr>
  </property>
  <property fmtid="{D5CDD505-2E9C-101B-9397-08002B2CF9AE}" pid="26" name="CUSTOM.REJSTRIK_CISLO">
    <vt:lpwstr>S/KO/2018/16435</vt:lpwstr>
  </property>
  <property fmtid="{D5CDD505-2E9C-101B-9397-08002B2CF9AE}" pid="27" name="CUSTOM.SKARTACNI_LHUTA">
    <vt:lpwstr/>
  </property>
  <property fmtid="{D5CDD505-2E9C-101B-9397-08002B2CF9AE}" pid="28" name="CUSTOM.SKARTACNI_ZNAK">
    <vt:lpwstr/>
  </property>
  <property fmtid="{D5CDD505-2E9C-101B-9397-08002B2CF9AE}" pid="29" name="CUSTOM.SPIS_CISLO">
    <vt:lpwstr>UZSVM/SKO/12343/2018-SKOM</vt:lpwstr>
  </property>
  <property fmtid="{D5CDD505-2E9C-101B-9397-08002B2CF9AE}" pid="30" name="CUSTOM.SPRAVCE_ROZPOCTU">
    <vt:lpwstr/>
  </property>
  <property fmtid="{D5CDD505-2E9C-101B-9397-08002B2CF9AE}" pid="31" name="CUSTOM.UCET1">
    <vt:lpwstr/>
  </property>
  <property fmtid="{D5CDD505-2E9C-101B-9397-08002B2CF9AE}" pid="32" name="CUSTOM.UCET2">
    <vt:lpwstr/>
  </property>
  <property fmtid="{D5CDD505-2E9C-101B-9397-08002B2CF9AE}" pid="33" name="CUSTOM.UCET3">
    <vt:lpwstr/>
  </property>
  <property fmtid="{D5CDD505-2E9C-101B-9397-08002B2CF9AE}" pid="34" name="CUSTOM.UCET4">
    <vt:lpwstr/>
  </property>
  <property fmtid="{D5CDD505-2E9C-101B-9397-08002B2CF9AE}" pid="35" name="CUSTOM.UKLADACI_ZNAK">
    <vt:lpwstr/>
  </property>
  <property fmtid="{D5CDD505-2E9C-101B-9397-08002B2CF9AE}" pid="36" name="CUSTOM.VEC">
    <vt:lpwstr>Husák Hynek - prodej majetku formou elektronického aukčního systému, DVD přehrávač zn.TESCO
1. kolo - návrh</vt:lpwstr>
  </property>
  <property fmtid="{D5CDD505-2E9C-101B-9397-08002B2CF9AE}" pid="37" name="CUSTOM.VLASTNIK_CISLO_DS">
    <vt:lpwstr>4bdfs4u</vt:lpwstr>
  </property>
  <property fmtid="{D5CDD505-2E9C-101B-9397-08002B2CF9AE}" pid="38" name="CUSTOM.VLASTNIK_FAX">
    <vt:lpwstr/>
  </property>
  <property fmtid="{D5CDD505-2E9C-101B-9397-08002B2CF9AE}" pid="39" name="CUSTOM.VLASTNIK_FUNKCE">
    <vt:lpwstr>referent</vt:lpwstr>
  </property>
  <property fmtid="{D5CDD505-2E9C-101B-9397-08002B2CF9AE}" pid="40" name="CUSTOM.VLASTNIK_JMENO">
    <vt:lpwstr>Sykáčková Jana</vt:lpwstr>
  </property>
  <property fmtid="{D5CDD505-2E9C-101B-9397-08002B2CF9AE}" pid="41" name="CUSTOM.VLASTNIK_JMENO_TISK">
    <vt:lpwstr/>
  </property>
  <property fmtid="{D5CDD505-2E9C-101B-9397-08002B2CF9AE}" pid="42" name="CUSTOM.VLASTNIK_MAIL">
    <vt:lpwstr>Jana.Sykackova@uzsvm.cz</vt:lpwstr>
  </property>
  <property fmtid="{D5CDD505-2E9C-101B-9397-08002B2CF9AE}" pid="43" name="CUSTOM.VLASTNIK_TELEFON">
    <vt:lpwstr>+420 321 744 146</vt:lpwstr>
  </property>
  <property fmtid="{D5CDD505-2E9C-101B-9397-08002B2CF9AE}" pid="44" name="CUSTOM.VYTVOREN_DNE">
    <vt:lpwstr>07.05.2021</vt:lpwstr>
  </property>
  <property fmtid="{D5CDD505-2E9C-101B-9397-08002B2CF9AE}" pid="45" name="KOD.KOD_CJ">
    <vt:lpwstr>UZSVM/SKO/4333/2021-SKOM</vt:lpwstr>
  </property>
  <property fmtid="{D5CDD505-2E9C-101B-9397-08002B2CF9AE}" pid="46" name="KOD.KOD_EVC">
    <vt:lpwstr>4584/SKO/2021-SKOM</vt:lpwstr>
  </property>
  <property fmtid="{D5CDD505-2E9C-101B-9397-08002B2CF9AE}" pid="47" name="KOD.KOD_EVC_BARCODE">
    <vt:lpwstr>µ#4584/SKO/2021-SKOM@4¸</vt:lpwstr>
  </property>
  <property fmtid="{D5CDD505-2E9C-101B-9397-08002B2CF9AE}" pid="48" name="KOD.KOD_IU_CODE">
    <vt:lpwstr>2085</vt:lpwstr>
  </property>
  <property fmtid="{D5CDD505-2E9C-101B-9397-08002B2CF9AE}" pid="49" name="KOD.KOD_IU_SHORT">
    <vt:lpwstr>SKOM</vt:lpwstr>
  </property>
  <property fmtid="{D5CDD505-2E9C-101B-9397-08002B2CF9AE}" pid="50" name="KOD.KOD_IU_TXT">
    <vt:lpwstr>oddělení Hospodaření s majetkem</vt:lpwstr>
  </property>
  <property fmtid="{D5CDD505-2E9C-101B-9397-08002B2CF9AE}" pid="51" name="KOD.OBJECT_GUID">
    <vt:lpwstr>4ae2c99b-fe48-42b6-9484-667594e1af03</vt:lpwstr>
  </property>
  <property fmtid="{D5CDD505-2E9C-101B-9397-08002B2CF9AE}" pid="52" name="KrbDms MarkTemplate">
    <vt:lpwstr/>
  </property>
  <property fmtid="{D5CDD505-2E9C-101B-9397-08002B2CF9AE}" pid="53" name="KrbDmsIdForm">
    <vt:lpwstr>4ae2c99b-fe48-42b6-9484-667594e1af03</vt:lpwstr>
  </property>
  <property fmtid="{D5CDD505-2E9C-101B-9397-08002B2CF9AE}" pid="54" name="KrbDmsIdTemplate">
    <vt:lpwstr>734715be-e46a-487c-a04d-c41457797635</vt:lpwstr>
  </property>
  <property fmtid="{D5CDD505-2E9C-101B-9397-08002B2CF9AE}" pid="55" name="KrbDmsIdTypeForm">
    <vt:lpwstr>a88c7072-e8f4-42ec-a53b-8098bda0b510</vt:lpwstr>
  </property>
  <property fmtid="{D5CDD505-2E9C-101B-9397-08002B2CF9AE}" pid="56" name="KrbDmsMarkTemplate">
    <vt:lpwstr/>
  </property>
</Properties>
</file>