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96A" w:rsidRPr="001C496A" w:rsidRDefault="001C496A" w:rsidP="005D2981">
      <w:pPr>
        <w:pStyle w:val="Bezmezer"/>
        <w:rPr>
          <w:sz w:val="4"/>
          <w:szCs w:val="4"/>
        </w:rPr>
      </w:pPr>
      <w:bookmarkStart w:id="0" w:name="_GoBack"/>
      <w:bookmarkEnd w:id="0"/>
    </w:p>
    <w:p w:rsidR="00286D0A" w:rsidRPr="005D2981" w:rsidRDefault="00177137" w:rsidP="005D2981">
      <w:pPr>
        <w:pStyle w:val="Bezmezer"/>
        <w:rPr>
          <w:sz w:val="72"/>
          <w:szCs w:val="72"/>
        </w:rPr>
      </w:pPr>
      <w:r>
        <w:rPr>
          <w:rFonts w:ascii="Code 128 Notext" w:hAnsi="Code 128 Notext"/>
          <w:noProof/>
          <w:sz w:val="72"/>
          <w:szCs w:val="72"/>
        </w:rPr>
        <w:drawing>
          <wp:inline distT="0" distB="0" distL="0" distR="0">
            <wp:extent cx="3400425" cy="306705"/>
            <wp:effectExtent l="0" t="0" r="0" b="0"/>
            <wp:docPr id="100001" name="KOD.KOD_EVC_BA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264304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E56" w:rsidRPr="00F97DB8" w:rsidRDefault="00177137" w:rsidP="00D45E56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DOCPROPERTY  KOD.KOD_EVC  \* MERGEFORMAT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E336B">
        <w:rPr>
          <w:rFonts w:ascii="Arial" w:hAnsi="Arial" w:cs="Arial"/>
          <w:sz w:val="18"/>
          <w:szCs w:val="18"/>
        </w:rPr>
        <w:t>4584/SKO/2021-SKOM</w:t>
      </w:r>
      <w:r>
        <w:rPr>
          <w:rFonts w:ascii="Arial" w:hAnsi="Arial" w:cs="Arial"/>
          <w:sz w:val="18"/>
          <w:szCs w:val="18"/>
        </w:rPr>
        <w:fldChar w:fldCharType="end"/>
      </w:r>
    </w:p>
    <w:p w:rsidR="00E07B64" w:rsidRDefault="00E07B64" w:rsidP="00D45E56"/>
    <w:p w:rsidR="009E6741" w:rsidRPr="003C0FE6" w:rsidRDefault="00177137" w:rsidP="000A68D7">
      <w:pPr>
        <w:widowControl w:val="0"/>
        <w:tabs>
          <w:tab w:val="center" w:pos="4606"/>
          <w:tab w:val="right" w:pos="9212"/>
        </w:tabs>
        <w:spacing w:after="0" w:line="240" w:lineRule="auto"/>
        <w:ind w:right="28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60"/>
          <w:sz w:val="36"/>
          <w:szCs w:val="36"/>
        </w:rPr>
        <w:tab/>
      </w:r>
    </w:p>
    <w:p w:rsidR="003A3050" w:rsidRDefault="00177137" w:rsidP="003A3050">
      <w:pPr>
        <w:widowControl w:val="0"/>
        <w:tabs>
          <w:tab w:val="center" w:pos="4606"/>
          <w:tab w:val="right" w:pos="9212"/>
        </w:tabs>
        <w:spacing w:after="0" w:line="240" w:lineRule="auto"/>
        <w:ind w:right="284"/>
        <w:jc w:val="center"/>
        <w:rPr>
          <w:rFonts w:ascii="Arial" w:eastAsia="Arial" w:hAnsi="Arial" w:cs="Arial"/>
          <w:b/>
          <w:bCs/>
          <w:spacing w:val="60"/>
          <w:sz w:val="36"/>
          <w:szCs w:val="36"/>
        </w:rPr>
      </w:pPr>
      <w:r>
        <w:rPr>
          <w:rFonts w:ascii="Arial" w:eastAsia="Arial" w:hAnsi="Arial" w:cs="Arial"/>
          <w:b/>
          <w:bCs/>
          <w:spacing w:val="60"/>
          <w:sz w:val="36"/>
          <w:szCs w:val="36"/>
        </w:rPr>
        <w:t>AUKČNÍ VYHLÁŠKA</w:t>
      </w:r>
    </w:p>
    <w:p w:rsidR="003A3050" w:rsidRDefault="003A3050" w:rsidP="003A3050">
      <w:pPr>
        <w:widowControl w:val="0"/>
        <w:spacing w:after="0" w:line="240" w:lineRule="auto"/>
        <w:jc w:val="center"/>
        <w:rPr>
          <w:rFonts w:ascii="Arial" w:eastAsia="Arial" w:hAnsi="Arial" w:cs="Arial"/>
        </w:rPr>
      </w:pPr>
    </w:p>
    <w:p w:rsidR="003A3050" w:rsidRDefault="00177137" w:rsidP="003A3050">
      <w:pPr>
        <w:widowControl w:val="0"/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Aukce se řídí platným Aukčním řádem, není-li stanoveno v této aukční vyhlášce jinak. Aukční řád je v elektronické podobě uveřejněn na webových stránkách </w:t>
      </w:r>
      <w:hyperlink r:id="rId8" w:history="1">
        <w:r>
          <w:rPr>
            <w:rStyle w:val="Hypertextovodkaz"/>
            <w:rFonts w:ascii="Arial" w:eastAsia="Arial" w:hAnsi="Arial" w:cs="Arial"/>
          </w:rPr>
          <w:t>www.nabidkamajetku.cz</w:t>
        </w:r>
      </w:hyperlink>
      <w:r>
        <w:rPr>
          <w:rFonts w:ascii="Arial" w:eastAsia="Arial" w:hAnsi="Arial" w:cs="Arial"/>
        </w:rPr>
        <w:t>.</w:t>
      </w:r>
      <w:bookmarkStart w:id="1" w:name="bookmark2"/>
    </w:p>
    <w:p w:rsidR="003A3050" w:rsidRDefault="003A3050" w:rsidP="003A3050">
      <w:pPr>
        <w:spacing w:after="0" w:line="240" w:lineRule="auto"/>
        <w:jc w:val="center"/>
        <w:rPr>
          <w:rFonts w:ascii="Arial" w:hAnsi="Arial" w:cs="Arial"/>
          <w:b/>
        </w:rPr>
      </w:pPr>
    </w:p>
    <w:p w:rsidR="003A3050" w:rsidRDefault="00177137" w:rsidP="003A305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3A3050" w:rsidRDefault="00177137" w:rsidP="003A305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Termín a místo konání </w:t>
      </w:r>
      <w:bookmarkEnd w:id="1"/>
      <w:r>
        <w:rPr>
          <w:rFonts w:ascii="Arial" w:hAnsi="Arial" w:cs="Arial"/>
          <w:b/>
        </w:rPr>
        <w:t>aukce</w:t>
      </w:r>
    </w:p>
    <w:p w:rsidR="003A3050" w:rsidRDefault="00177137" w:rsidP="003A3050">
      <w:pPr>
        <w:widowControl w:val="0"/>
        <w:spacing w:after="0" w:line="240" w:lineRule="auto"/>
        <w:jc w:val="both"/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</w:pPr>
      <w:r>
        <w:rPr>
          <w:rFonts w:ascii="Arial" w:eastAsia="Arial" w:hAnsi="Arial" w:cs="Arial"/>
        </w:rPr>
        <w:t xml:space="preserve">Touto „Aukční vyhláškou" se vyhlašuje konání aukce prostřednictvím Elektronického aukčního systému </w:t>
      </w:r>
      <w:r>
        <w:rPr>
          <w:rFonts w:ascii="Arial" w:hAnsi="Arial" w:cs="Arial"/>
        </w:rPr>
        <w:t xml:space="preserve">Správce: Úřadu pro zastupování státu ve věcech majetkových, se sídlem Rašínovo nábřeží 390/42, 128 00 Praha 2, IČO: 69797111, dostupného na webových stránkách </w:t>
      </w:r>
      <w:hyperlink r:id="rId9" w:history="1">
        <w:r>
          <w:rPr>
            <w:rStyle w:val="Hypertextovodkaz"/>
            <w:rFonts w:ascii="Arial" w:hAnsi="Arial" w:cs="Arial"/>
          </w:rPr>
          <w:t>www.nabidkamajetku.cz</w:t>
        </w:r>
      </w:hyperlink>
      <w:r>
        <w:rPr>
          <w:rFonts w:ascii="Arial" w:hAnsi="Arial" w:cs="Arial"/>
        </w:rPr>
        <w:t xml:space="preserve">. </w:t>
      </w:r>
      <w:r>
        <w:rPr>
          <w:rFonts w:ascii="Arial" w:eastAsia="Arial" w:hAnsi="Arial" w:cs="Arial"/>
          <w:b/>
        </w:rPr>
        <w:t xml:space="preserve">Začátek aukce </w:t>
      </w:r>
      <w:r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>se stanovuje na</w:t>
      </w:r>
      <w:r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 xml:space="preserve"> den </w:t>
      </w:r>
      <w:r w:rsidR="000C242F"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>24</w:t>
      </w:r>
      <w:r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>.5.2021 v 10:00 hod. Konec aukce se stanovuje na den</w:t>
      </w:r>
      <w:r w:rsidR="00AB24BA"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 xml:space="preserve"> </w:t>
      </w:r>
      <w:r w:rsidR="000C242F"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>1</w:t>
      </w:r>
      <w:r w:rsidR="00CF3743"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>5</w:t>
      </w:r>
      <w:r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>.6.2021 v 10.00 hod.</w:t>
      </w:r>
    </w:p>
    <w:p w:rsidR="003A3050" w:rsidRDefault="003A3050" w:rsidP="003A3050">
      <w:pPr>
        <w:widowControl w:val="0"/>
        <w:spacing w:after="0" w:line="240" w:lineRule="auto"/>
        <w:jc w:val="both"/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</w:pPr>
    </w:p>
    <w:p w:rsidR="003A3050" w:rsidRDefault="003A3050" w:rsidP="003A3050">
      <w:pPr>
        <w:widowControl w:val="0"/>
        <w:spacing w:after="0" w:line="240" w:lineRule="auto"/>
        <w:jc w:val="both"/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</w:pPr>
    </w:p>
    <w:p w:rsidR="003A3050" w:rsidRDefault="00177137" w:rsidP="003A3050">
      <w:pPr>
        <w:widowControl w:val="0"/>
        <w:spacing w:after="0" w:line="240" w:lineRule="auto"/>
        <w:jc w:val="both"/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</w:pPr>
      <w:bookmarkStart w:id="2" w:name="bookmark3"/>
      <w:r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>Zadavatelem aukce</w:t>
      </w:r>
      <w:r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 je Úřad pro zastupování státu ve věcech majetkových.</w:t>
      </w:r>
    </w:p>
    <w:p w:rsidR="003A3050" w:rsidRDefault="00177137" w:rsidP="003A3050">
      <w:pPr>
        <w:widowControl w:val="0"/>
        <w:spacing w:after="0" w:line="240" w:lineRule="auto"/>
        <w:jc w:val="both"/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</w:pPr>
      <w:r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>Příslušným pracovištěm</w:t>
      </w:r>
      <w:r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 Zadavatele aukce je odbor Odloučené pracoviště Kolín, Karlovo náměstí 45, 280 50 Kolín I </w:t>
      </w:r>
    </w:p>
    <w:p w:rsidR="003A3050" w:rsidRDefault="00177137" w:rsidP="003A3050">
      <w:pPr>
        <w:widowControl w:val="0"/>
        <w:spacing w:after="0" w:line="240" w:lineRule="auto"/>
        <w:jc w:val="both"/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</w:pPr>
      <w:r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>Kontaktní osobou</w:t>
      </w:r>
      <w:r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 je Jana Sykáčková, tel: 321 744 146, e-mail: jana.sykackova@uzsvm.cz</w:t>
      </w:r>
    </w:p>
    <w:p w:rsidR="003A3050" w:rsidRDefault="003A3050" w:rsidP="003A3050">
      <w:pPr>
        <w:widowControl w:val="0"/>
        <w:spacing w:after="0" w:line="240" w:lineRule="auto"/>
        <w:jc w:val="center"/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</w:pPr>
    </w:p>
    <w:p w:rsidR="003A3050" w:rsidRDefault="00177137" w:rsidP="003A3050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II.</w:t>
      </w:r>
    </w:p>
    <w:p w:rsidR="003A3050" w:rsidRDefault="00177137" w:rsidP="003A3050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Podmínky účasti v aukci</w:t>
      </w:r>
    </w:p>
    <w:p w:rsidR="003A3050" w:rsidRDefault="003A3050" w:rsidP="003A3050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3A3050" w:rsidRDefault="00177137" w:rsidP="003A305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Účast v aukci je možná pouze pro registrované uživatele Elektronického aukčního systému (dále jen „EAS“). Způsob registrace je uveden v Aukčním řádu zveřejněném na webových </w:t>
      </w:r>
      <w:r>
        <w:rPr>
          <w:rFonts w:ascii="Arial" w:eastAsia="Arial" w:hAnsi="Arial" w:cs="Arial"/>
          <w:color w:val="000000" w:themeColor="text1"/>
        </w:rPr>
        <w:t xml:space="preserve">stránkách </w:t>
      </w:r>
      <w:r>
        <w:rPr>
          <w:rFonts w:ascii="Arial" w:eastAsia="Arial" w:hAnsi="Arial" w:cs="Arial"/>
        </w:rPr>
        <w:t>www.nabidkamajetku.cz</w:t>
      </w:r>
      <w:r>
        <w:rPr>
          <w:rFonts w:ascii="Arial" w:eastAsia="Arial" w:hAnsi="Arial" w:cs="Arial"/>
          <w:color w:val="000000" w:themeColor="text1"/>
        </w:rPr>
        <w:t>, na </w:t>
      </w:r>
      <w:r>
        <w:rPr>
          <w:rFonts w:ascii="Arial" w:eastAsia="Arial" w:hAnsi="Arial" w:cs="Arial"/>
        </w:rPr>
        <w:t>těchto webových stránkách je možné také registr</w:t>
      </w:r>
      <w:r>
        <w:rPr>
          <w:rFonts w:ascii="Arial" w:eastAsia="Arial" w:hAnsi="Arial" w:cs="Arial"/>
        </w:rPr>
        <w:t>aci provést.</w:t>
      </w:r>
    </w:p>
    <w:p w:rsidR="003A3050" w:rsidRDefault="003A3050" w:rsidP="003A3050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3A3050" w:rsidRDefault="00177137" w:rsidP="003A3050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III.</w:t>
      </w:r>
    </w:p>
    <w:p w:rsidR="003A3050" w:rsidRDefault="00177137" w:rsidP="003A3050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Označení </w:t>
      </w:r>
      <w:bookmarkEnd w:id="2"/>
      <w:r>
        <w:rPr>
          <w:rFonts w:ascii="Arial" w:eastAsia="Arial" w:hAnsi="Arial" w:cs="Arial"/>
          <w:b/>
        </w:rPr>
        <w:t>vyhlašovatele aukce</w:t>
      </w:r>
    </w:p>
    <w:p w:rsidR="003A3050" w:rsidRDefault="003A3050" w:rsidP="003A3050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3A3050" w:rsidRDefault="00177137" w:rsidP="003A3050">
      <w:pPr>
        <w:widowControl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  <w:bCs/>
          <w:shd w:val="clear" w:color="auto" w:fill="FFFFFF"/>
          <w:lang w:bidi="cs-CZ"/>
        </w:rPr>
        <w:t xml:space="preserve">Česká republika - Úřad pro zastupování státu ve věcech majetkových, </w:t>
      </w:r>
      <w:r>
        <w:rPr>
          <w:rFonts w:ascii="Arial" w:eastAsia="Arial" w:hAnsi="Arial" w:cs="Arial"/>
        </w:rPr>
        <w:t>se sídlem Rašínovo nábřeží 390/42, 128 00 Praha 2, IČO: 69797111, za kterou právně jedná Ing. Karel Žáček, ředitel odboru Odloučené pracovi</w:t>
      </w:r>
      <w:r>
        <w:rPr>
          <w:rFonts w:ascii="Arial" w:eastAsia="Arial" w:hAnsi="Arial" w:cs="Arial"/>
        </w:rPr>
        <w:t xml:space="preserve">ště Kolín, </w:t>
      </w:r>
      <w:r>
        <w:rPr>
          <w:rFonts w:ascii="Arial" w:hAnsi="Arial" w:cs="Arial"/>
        </w:rPr>
        <w:t>pověřený na základě Příkazu generálního ředitele č. 6/2019, v platném znění.</w:t>
      </w:r>
    </w:p>
    <w:p w:rsidR="003A3050" w:rsidRDefault="003A3050" w:rsidP="003A3050">
      <w:pPr>
        <w:widowControl w:val="0"/>
        <w:spacing w:after="0" w:line="240" w:lineRule="auto"/>
        <w:jc w:val="center"/>
        <w:rPr>
          <w:rFonts w:ascii="Arial" w:eastAsia="Arial" w:hAnsi="Arial" w:cs="Arial"/>
        </w:rPr>
      </w:pPr>
    </w:p>
    <w:p w:rsidR="003A3050" w:rsidRDefault="00177137" w:rsidP="003A3050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IV.</w:t>
      </w:r>
      <w:bookmarkStart w:id="3" w:name="bookmark4"/>
    </w:p>
    <w:p w:rsidR="003A3050" w:rsidRDefault="00177137" w:rsidP="003A3050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Předmět </w:t>
      </w:r>
      <w:bookmarkEnd w:id="3"/>
      <w:r>
        <w:rPr>
          <w:rFonts w:ascii="Arial" w:eastAsia="Arial" w:hAnsi="Arial" w:cs="Arial"/>
          <w:b/>
        </w:rPr>
        <w:t>aukce</w:t>
      </w:r>
    </w:p>
    <w:p w:rsidR="003A3050" w:rsidRDefault="003A3050" w:rsidP="003A3050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3A3050" w:rsidRDefault="00177137" w:rsidP="003A3050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Předmětem aukce je movitá věc, níže specifikovaná.</w:t>
      </w:r>
    </w:p>
    <w:p w:rsidR="003A3050" w:rsidRDefault="003A3050" w:rsidP="003A3050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:rsidR="003A3050" w:rsidRPr="00FC3E37" w:rsidRDefault="00177137" w:rsidP="003A3050">
      <w:pPr>
        <w:pStyle w:val="Odstavecseseznamem"/>
        <w:widowControl w:val="0"/>
        <w:numPr>
          <w:ilvl w:val="0"/>
          <w:numId w:val="6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u w:val="single"/>
        </w:rPr>
      </w:pPr>
      <w:r w:rsidRPr="00FC3E37">
        <w:rPr>
          <w:rFonts w:ascii="Arial" w:eastAsia="Arial" w:hAnsi="Arial" w:cs="Arial"/>
        </w:rPr>
        <w:t>DVD přehrávač zn. TES</w:t>
      </w:r>
      <w:r>
        <w:rPr>
          <w:rFonts w:ascii="Arial" w:eastAsia="Arial" w:hAnsi="Arial" w:cs="Arial"/>
        </w:rPr>
        <w:t>CO</w:t>
      </w:r>
    </w:p>
    <w:p w:rsidR="00FC3E37" w:rsidRPr="00FC3E37" w:rsidRDefault="00FC3E37" w:rsidP="00FC3E37">
      <w:pPr>
        <w:pStyle w:val="Odstavecseseznamem"/>
        <w:widowControl w:val="0"/>
        <w:spacing w:before="60" w:after="0" w:line="240" w:lineRule="auto"/>
        <w:ind w:left="284"/>
        <w:jc w:val="both"/>
        <w:rPr>
          <w:rFonts w:ascii="Arial" w:eastAsia="Arial" w:hAnsi="Arial" w:cs="Arial"/>
          <w:u w:val="single"/>
        </w:rPr>
      </w:pPr>
    </w:p>
    <w:p w:rsidR="003A3050" w:rsidRDefault="00177137" w:rsidP="003A3050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Jedná se o používanou movitou věc. Zadavatel aukce ani</w:t>
      </w:r>
      <w:r>
        <w:rPr>
          <w:rFonts w:ascii="Arial" w:eastAsia="Arial" w:hAnsi="Arial" w:cs="Arial"/>
        </w:rPr>
        <w:t xml:space="preserve"> Provozovatel nezaručují její funkčnost a tuto movitou věc nelze reklamovat. Z tohoto důvodu se doporučuje zájemcům zúčastnit se prohlídky předmětu aukce.</w:t>
      </w:r>
    </w:p>
    <w:p w:rsidR="003A3050" w:rsidRDefault="003A3050" w:rsidP="003A3050">
      <w:pPr>
        <w:spacing w:after="0" w:line="240" w:lineRule="auto"/>
        <w:jc w:val="both"/>
        <w:rPr>
          <w:rFonts w:ascii="Arial" w:hAnsi="Arial" w:cs="Arial"/>
        </w:rPr>
      </w:pPr>
    </w:p>
    <w:p w:rsidR="003A3050" w:rsidRDefault="00177137" w:rsidP="003A305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Vlastníkem výše uvedené movité věci je Česká republika, příslušnost hospodařit s majetkem státu má Ú</w:t>
      </w:r>
      <w:r>
        <w:rPr>
          <w:rFonts w:ascii="Arial" w:hAnsi="Arial" w:cs="Arial"/>
        </w:rPr>
        <w:t>řad pro zastupování státu ve věcech majetkových, se sídlem Rašínovo nábřeží 390/42, 128 00 Praha 2, IČO: 69797111.</w:t>
      </w:r>
    </w:p>
    <w:p w:rsidR="003A3050" w:rsidRDefault="003A3050" w:rsidP="003A3050">
      <w:pPr>
        <w:widowControl w:val="0"/>
        <w:suppressAutoHyphens/>
        <w:spacing w:after="0" w:line="240" w:lineRule="auto"/>
        <w:jc w:val="both"/>
        <w:rPr>
          <w:rFonts w:ascii="Arial" w:eastAsia="HG Mincho Light J" w:hAnsi="Arial" w:cs="Arial"/>
          <w:color w:val="000000"/>
          <w:u w:val="single"/>
          <w:lang w:eastAsia="ar-SA"/>
        </w:rPr>
      </w:pPr>
    </w:p>
    <w:p w:rsidR="003A3050" w:rsidRDefault="003A3050" w:rsidP="003A3050">
      <w:pPr>
        <w:widowControl w:val="0"/>
        <w:suppressAutoHyphens/>
        <w:spacing w:after="0" w:line="240" w:lineRule="auto"/>
        <w:jc w:val="both"/>
        <w:rPr>
          <w:rFonts w:ascii="Arial" w:eastAsia="HG Mincho Light J" w:hAnsi="Arial" w:cs="Arial"/>
          <w:color w:val="000000"/>
          <w:u w:val="single"/>
          <w:lang w:eastAsia="ar-SA"/>
        </w:rPr>
      </w:pPr>
    </w:p>
    <w:p w:rsidR="003A3050" w:rsidRDefault="00177137" w:rsidP="003A3050">
      <w:pPr>
        <w:widowControl w:val="0"/>
        <w:suppressAutoHyphens/>
        <w:spacing w:after="0" w:line="240" w:lineRule="auto"/>
        <w:jc w:val="both"/>
        <w:rPr>
          <w:rFonts w:ascii="Arial" w:eastAsia="HG Mincho Light J" w:hAnsi="Arial" w:cs="Arial"/>
          <w:color w:val="000000"/>
          <w:u w:val="single"/>
          <w:lang w:eastAsia="ar-SA"/>
        </w:rPr>
      </w:pPr>
      <w:r>
        <w:rPr>
          <w:rFonts w:ascii="Arial" w:eastAsia="HG Mincho Light J" w:hAnsi="Arial" w:cs="Arial"/>
          <w:color w:val="000000"/>
          <w:u w:val="single"/>
          <w:lang w:eastAsia="ar-SA"/>
        </w:rPr>
        <w:t>Specifikace místa předmětu aukce:</w:t>
      </w:r>
    </w:p>
    <w:p w:rsidR="003A3050" w:rsidRDefault="003A3050" w:rsidP="003A3050">
      <w:pPr>
        <w:spacing w:after="0" w:line="240" w:lineRule="auto"/>
        <w:jc w:val="both"/>
        <w:rPr>
          <w:rFonts w:ascii="Arial" w:hAnsi="Arial" w:cs="Arial"/>
          <w:i/>
        </w:rPr>
      </w:pPr>
    </w:p>
    <w:p w:rsidR="003A3050" w:rsidRDefault="00177137" w:rsidP="003A30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Předmětná movitá věc se nachází v prostorách odboru Odloučené pracoviště Kolín, </w:t>
      </w:r>
      <w:r w:rsidR="00500092">
        <w:rPr>
          <w:rFonts w:ascii="Arial" w:hAnsi="Arial" w:cs="Arial"/>
        </w:rPr>
        <w:t>Karlovo náměstí 45</w:t>
      </w:r>
      <w:r>
        <w:rPr>
          <w:rFonts w:ascii="Arial" w:hAnsi="Arial" w:cs="Arial"/>
        </w:rPr>
        <w:t>, Kolí</w:t>
      </w:r>
      <w:r>
        <w:rPr>
          <w:rFonts w:ascii="Arial" w:hAnsi="Arial" w:cs="Arial"/>
        </w:rPr>
        <w:t>n I</w:t>
      </w:r>
      <w:r w:rsidR="0050009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3A3050" w:rsidRDefault="00177137" w:rsidP="003A3050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Možnost prohlídky je uvedena v článku VIII. Prohlídky předmětu aukce</w:t>
      </w:r>
    </w:p>
    <w:p w:rsidR="003A3050" w:rsidRDefault="003A3050" w:rsidP="003A3050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3A3050" w:rsidRDefault="00177137" w:rsidP="003A3050">
      <w:pPr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Práva a závazky na předmětu aukce:</w:t>
      </w:r>
    </w:p>
    <w:p w:rsidR="003A3050" w:rsidRDefault="003A3050" w:rsidP="003A3050">
      <w:pPr>
        <w:widowControl w:val="0"/>
        <w:spacing w:after="0" w:line="240" w:lineRule="auto"/>
        <w:jc w:val="both"/>
        <w:rPr>
          <w:rFonts w:ascii="Arial" w:eastAsia="Arial" w:hAnsi="Arial" w:cs="Arial"/>
          <w:b/>
        </w:rPr>
      </w:pPr>
    </w:p>
    <w:p w:rsidR="003A3050" w:rsidRDefault="00177137" w:rsidP="003A3050">
      <w:pPr>
        <w:widowControl w:val="0"/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Zadavatel aukce upozorňuje, že údaje o předmětu aukce uvedené v Aukční vyhlášce, popis stavu předmětu aukce a práva a závazky na předmětu aukce </w:t>
      </w:r>
      <w:r>
        <w:rPr>
          <w:rFonts w:ascii="Arial" w:eastAsia="Arial" w:hAnsi="Arial" w:cs="Arial"/>
          <w:b/>
        </w:rPr>
        <w:t>váznoucí jsou uvedeny pouze podle dostupných informací.</w:t>
      </w:r>
    </w:p>
    <w:p w:rsidR="003A3050" w:rsidRDefault="003A3050" w:rsidP="003A3050">
      <w:pPr>
        <w:widowControl w:val="0"/>
        <w:spacing w:after="0" w:line="240" w:lineRule="auto"/>
        <w:jc w:val="both"/>
        <w:rPr>
          <w:rFonts w:ascii="Arial" w:eastAsia="Arial" w:hAnsi="Arial" w:cs="Arial"/>
          <w:b/>
        </w:rPr>
      </w:pPr>
    </w:p>
    <w:p w:rsidR="003A3050" w:rsidRDefault="003A3050" w:rsidP="003A3050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3A3050" w:rsidRDefault="00177137" w:rsidP="003A3050">
      <w:pPr>
        <w:spacing w:after="0" w:line="240" w:lineRule="auto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</w:rPr>
        <w:t>V.</w:t>
      </w:r>
      <w:bookmarkStart w:id="4" w:name="bookmark8"/>
    </w:p>
    <w:p w:rsidR="003A3050" w:rsidRDefault="00177137" w:rsidP="003A3050">
      <w:pPr>
        <w:spacing w:after="0" w:line="240" w:lineRule="auto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Nejnižší podání a Příhoz</w:t>
      </w:r>
      <w:bookmarkEnd w:id="4"/>
    </w:p>
    <w:p w:rsidR="003A3050" w:rsidRDefault="003A3050" w:rsidP="003A3050">
      <w:pPr>
        <w:spacing w:after="0" w:line="240" w:lineRule="auto"/>
        <w:jc w:val="center"/>
        <w:rPr>
          <w:rFonts w:ascii="Arial" w:eastAsia="Arial" w:hAnsi="Arial" w:cs="Arial"/>
          <w:b/>
          <w:bCs/>
        </w:rPr>
      </w:pPr>
    </w:p>
    <w:p w:rsidR="003A3050" w:rsidRDefault="00177137" w:rsidP="003A3050">
      <w:pPr>
        <w:pStyle w:val="Odstavecseseznamem"/>
        <w:widowControl w:val="0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Nejnižší podání činí 2</w:t>
      </w:r>
      <w:r w:rsidR="00341049">
        <w:rPr>
          <w:rFonts w:ascii="Arial" w:eastAsia="Arial" w:hAnsi="Arial" w:cs="Arial"/>
        </w:rPr>
        <w:t>50</w:t>
      </w:r>
      <w:r>
        <w:rPr>
          <w:rFonts w:ascii="Arial" w:eastAsia="Arial" w:hAnsi="Arial" w:cs="Arial"/>
        </w:rPr>
        <w:t>,- Kč (slovy: Dv</w:t>
      </w:r>
      <w:r w:rsidR="00500092">
        <w:rPr>
          <w:rFonts w:ascii="Arial" w:eastAsia="Arial" w:hAnsi="Arial" w:cs="Arial"/>
        </w:rPr>
        <w:t>ě</w:t>
      </w:r>
      <w:r w:rsidR="00341049">
        <w:rPr>
          <w:rFonts w:ascii="Arial" w:eastAsia="Arial" w:hAnsi="Arial" w:cs="Arial"/>
        </w:rPr>
        <w:t>stěpadesát</w:t>
      </w:r>
      <w:r>
        <w:rPr>
          <w:rFonts w:ascii="Arial" w:eastAsia="Arial" w:hAnsi="Arial" w:cs="Arial"/>
        </w:rPr>
        <w:t>korun českých).</w:t>
      </w:r>
    </w:p>
    <w:p w:rsidR="003A3050" w:rsidRDefault="003A3050" w:rsidP="003A3050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:rsidR="003A3050" w:rsidRDefault="00177137" w:rsidP="003A3050">
      <w:pPr>
        <w:pStyle w:val="Odstavecseseznamem"/>
        <w:widowControl w:val="0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Příhoz je stanoven na částku minimálně </w:t>
      </w:r>
      <w:r w:rsidR="00341049">
        <w:rPr>
          <w:rFonts w:ascii="Arial" w:eastAsia="Arial" w:hAnsi="Arial" w:cs="Arial"/>
        </w:rPr>
        <w:t>50</w:t>
      </w:r>
      <w:r>
        <w:rPr>
          <w:rFonts w:ascii="Arial" w:eastAsia="Arial" w:hAnsi="Arial" w:cs="Arial"/>
        </w:rPr>
        <w:t>,-</w:t>
      </w:r>
      <w:r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>Kč</w:t>
      </w:r>
      <w:r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 xml:space="preserve"> </w:t>
      </w:r>
      <w:r>
        <w:rPr>
          <w:rFonts w:ascii="Arial" w:eastAsia="Arial" w:hAnsi="Arial" w:cs="Arial"/>
        </w:rPr>
        <w:t xml:space="preserve">(slovy: </w:t>
      </w:r>
      <w:r w:rsidR="00341049">
        <w:rPr>
          <w:rFonts w:ascii="Arial" w:eastAsia="Arial" w:hAnsi="Arial" w:cs="Arial"/>
        </w:rPr>
        <w:t xml:space="preserve">Padesátkorun </w:t>
      </w:r>
      <w:r>
        <w:rPr>
          <w:rFonts w:ascii="Arial" w:eastAsia="Arial" w:hAnsi="Arial" w:cs="Arial"/>
        </w:rPr>
        <w:t>českých).</w:t>
      </w:r>
    </w:p>
    <w:p w:rsidR="003A3050" w:rsidRDefault="003A3050" w:rsidP="003A3050">
      <w:pPr>
        <w:spacing w:after="0" w:line="240" w:lineRule="auto"/>
        <w:jc w:val="center"/>
        <w:rPr>
          <w:rFonts w:ascii="Arial" w:hAnsi="Arial" w:cs="Arial"/>
          <w:b/>
        </w:rPr>
      </w:pPr>
    </w:p>
    <w:p w:rsidR="003A3050" w:rsidRDefault="00177137" w:rsidP="003A305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VI.</w:t>
      </w:r>
    </w:p>
    <w:p w:rsidR="003A3050" w:rsidRDefault="00177137" w:rsidP="003A305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Účastníci aukce</w:t>
      </w:r>
    </w:p>
    <w:p w:rsidR="003A3050" w:rsidRDefault="003A3050" w:rsidP="003A3050">
      <w:pPr>
        <w:spacing w:after="0" w:line="240" w:lineRule="auto"/>
        <w:jc w:val="center"/>
        <w:rPr>
          <w:rFonts w:ascii="Arial" w:hAnsi="Arial" w:cs="Arial"/>
          <w:b/>
        </w:rPr>
      </w:pPr>
    </w:p>
    <w:p w:rsidR="003A3050" w:rsidRDefault="00177137" w:rsidP="003A3050">
      <w:pPr>
        <w:pStyle w:val="Bezmezer"/>
        <w:numPr>
          <w:ilvl w:val="0"/>
          <w:numId w:val="8"/>
        </w:numPr>
        <w:ind w:left="357" w:hanging="357"/>
        <w:jc w:val="both"/>
      </w:pPr>
      <w:r>
        <w:t>Uživatelům EAS, kteří se do aukce přihlásí, bude jako účastníkům aukce přiděleno aukční číslo, které platí pouze pro konkrétní aukci. Vstupem do aukce účastník souhlasí s podmínkami kupní smlouvy.</w:t>
      </w:r>
    </w:p>
    <w:p w:rsidR="003A3050" w:rsidRDefault="003A3050" w:rsidP="003A3050">
      <w:pPr>
        <w:pStyle w:val="Bezmezer"/>
        <w:jc w:val="both"/>
      </w:pPr>
    </w:p>
    <w:p w:rsidR="003A3050" w:rsidRDefault="00177137" w:rsidP="003A3050">
      <w:pPr>
        <w:pStyle w:val="Bezmezer"/>
        <w:numPr>
          <w:ilvl w:val="0"/>
          <w:numId w:val="8"/>
        </w:numPr>
        <w:ind w:left="357" w:hanging="357"/>
        <w:jc w:val="both"/>
      </w:pPr>
      <w:r>
        <w:t xml:space="preserve">Kromě prohlášení podle Aukčního řádu účastník svou účastí </w:t>
      </w:r>
      <w:r>
        <w:t>v aukci prohlašuje, že</w:t>
      </w:r>
      <w:bookmarkStart w:id="5" w:name="_Ref498087764"/>
      <w:r>
        <w:t xml:space="preserve"> nemá vůči Zadavateli aukce dluh, jehož plnění je vynutitelné na základě vykonatelného exekučního titulu podle § 40 zákona č. 120/2001 Sb., o soudních exekutorech a exekuční činnosti (exekuční řád)</w:t>
      </w:r>
      <w:bookmarkEnd w:id="5"/>
      <w:r>
        <w:t>, ve znění pozdějších předpisů; v pří</w:t>
      </w:r>
      <w:r>
        <w:t>padě, že nastane změna v této skutečnosti, nebude se účastnit žádné aukce v EAS a bezodkladně tyto změny oznámí Zadavateli aukce. Existence takového dluhu může být důvodem pro odmítnutí uzavření kupní smlouvy s Vítězem aukce.</w:t>
      </w:r>
    </w:p>
    <w:p w:rsidR="003A3050" w:rsidRDefault="003A3050" w:rsidP="003A3050">
      <w:pPr>
        <w:spacing w:after="0" w:line="240" w:lineRule="auto"/>
        <w:jc w:val="center"/>
        <w:rPr>
          <w:rFonts w:ascii="Arial" w:hAnsi="Arial" w:cs="Arial"/>
          <w:b/>
        </w:rPr>
      </w:pPr>
    </w:p>
    <w:p w:rsidR="003A3050" w:rsidRDefault="00177137" w:rsidP="003A305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VII.</w:t>
      </w:r>
    </w:p>
    <w:p w:rsidR="003A3050" w:rsidRDefault="00177137" w:rsidP="003A305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Úhrada ceny dosažené v</w:t>
      </w:r>
      <w:r>
        <w:rPr>
          <w:rFonts w:ascii="Arial" w:hAnsi="Arial" w:cs="Arial"/>
          <w:b/>
        </w:rPr>
        <w:t> aukci a převzetí předmětu aukce</w:t>
      </w:r>
    </w:p>
    <w:p w:rsidR="003A3050" w:rsidRDefault="003A3050" w:rsidP="003A3050">
      <w:pPr>
        <w:spacing w:after="0" w:line="240" w:lineRule="auto"/>
        <w:jc w:val="center"/>
        <w:rPr>
          <w:rFonts w:ascii="Arial" w:hAnsi="Arial" w:cs="Arial"/>
          <w:b/>
        </w:rPr>
      </w:pPr>
    </w:p>
    <w:p w:rsidR="003A3050" w:rsidRDefault="00177137" w:rsidP="003A3050">
      <w:pPr>
        <w:pStyle w:val="Bezmezer"/>
        <w:numPr>
          <w:ilvl w:val="0"/>
          <w:numId w:val="9"/>
        </w:numPr>
        <w:ind w:left="357" w:hanging="357"/>
        <w:jc w:val="both"/>
      </w:pPr>
      <w:r>
        <w:t xml:space="preserve">Vítěz aukce obdrží od kontaktní osoby informace o platebních podmínkách k úhradě kupní ceny a je povinen na výzvu Zadavatele aukce řádně a včas uhradit aukční cenu a uzavřít kupní smlouvu. Poté je Zadavatelem informován o </w:t>
      </w:r>
      <w:r>
        <w:t>podmínkách podpisu kupní smlouvy a převzetí předmětu aukce.</w:t>
      </w:r>
    </w:p>
    <w:p w:rsidR="003A3050" w:rsidRDefault="003A3050" w:rsidP="003A3050">
      <w:pPr>
        <w:pStyle w:val="Bezmezer"/>
        <w:jc w:val="both"/>
      </w:pPr>
    </w:p>
    <w:p w:rsidR="003A3050" w:rsidRDefault="00177137" w:rsidP="003A3050">
      <w:pPr>
        <w:pStyle w:val="Bezmezer"/>
        <w:numPr>
          <w:ilvl w:val="0"/>
          <w:numId w:val="9"/>
        </w:numPr>
        <w:ind w:left="357" w:hanging="357"/>
        <w:jc w:val="both"/>
      </w:pPr>
      <w:r>
        <w:t>Vítěz aukce je povinen uhradit aukční cenu na účet Úřadu pro zastupování státu ve věcech majetkových ve lhůtě do 10 pracovních dní ode dne udělení souhlasu. V případě, že Vítěz aukce neuhradí auk</w:t>
      </w:r>
      <w:r>
        <w:t>ční cenu v této lhůtě, nastává zmaření aukce.</w:t>
      </w:r>
    </w:p>
    <w:p w:rsidR="003A3050" w:rsidRDefault="003A3050" w:rsidP="003A3050">
      <w:pPr>
        <w:pStyle w:val="Bezmezer"/>
        <w:jc w:val="both"/>
      </w:pPr>
    </w:p>
    <w:p w:rsidR="003A3050" w:rsidRDefault="00177137" w:rsidP="003A3050">
      <w:pPr>
        <w:pStyle w:val="Bezmezer"/>
        <w:numPr>
          <w:ilvl w:val="0"/>
          <w:numId w:val="9"/>
        </w:numPr>
        <w:ind w:left="357" w:hanging="357"/>
        <w:jc w:val="both"/>
      </w:pPr>
      <w:r>
        <w:t xml:space="preserve">Vítěz aukce je povinen podepsat kupní smlouvu a převzít předmět aukce na základě předávacího protokolu ve lhůtě do 15 pracovních dní ode dne odeslání výzvy k převzetí předmětu aukce Zadavatelem aukce. </w:t>
      </w:r>
      <w:r>
        <w:t>V případě, že Vítěz aukce tak neučiní v této lhůtě, nastává zmaření aukce.</w:t>
      </w:r>
    </w:p>
    <w:p w:rsidR="003A3050" w:rsidRDefault="003A3050" w:rsidP="003A3050">
      <w:pPr>
        <w:pStyle w:val="Bezmezer"/>
        <w:jc w:val="both"/>
      </w:pPr>
    </w:p>
    <w:p w:rsidR="003A3050" w:rsidRDefault="00177137" w:rsidP="003A3050">
      <w:pPr>
        <w:pStyle w:val="Bezmezer"/>
        <w:numPr>
          <w:ilvl w:val="0"/>
          <w:numId w:val="9"/>
        </w:numPr>
        <w:ind w:left="357" w:hanging="357"/>
        <w:jc w:val="both"/>
      </w:pPr>
      <w:r>
        <w:rPr>
          <w:rFonts w:eastAsia="Arial"/>
        </w:rPr>
        <w:t xml:space="preserve">V případě, že nastalo zmaření aukce Vítězem aukce po zaplacení aukční ceny </w:t>
      </w:r>
      <w:r>
        <w:t>z důvodu marného vypršení termínu pro uzavření kupní smlouvy</w:t>
      </w:r>
      <w:r>
        <w:rPr>
          <w:rFonts w:eastAsia="Arial"/>
        </w:rPr>
        <w:t xml:space="preserve">, Zadavatel aukce vrátí </w:t>
      </w:r>
      <w:r>
        <w:t>aukční cenu</w:t>
      </w:r>
      <w:r>
        <w:rPr>
          <w:rFonts w:eastAsia="Arial"/>
        </w:rPr>
        <w:t xml:space="preserve"> do 10 pra</w:t>
      </w:r>
      <w:r>
        <w:rPr>
          <w:rFonts w:eastAsia="Arial"/>
        </w:rPr>
        <w:t>covních dní ode dne, kdy nastalo zmaření aukce.</w:t>
      </w:r>
      <w:r>
        <w:t xml:space="preserve"> Pokud bude aukční cena složena v hotovosti na pokladně, Vítěz aukce má povinnost na základě AŘ ve lhůtě do 10 pracovních </w:t>
      </w:r>
      <w:r>
        <w:lastRenderedPageBreak/>
        <w:t>dní za využití svého kontaktního e-mailu uvedeného u uživatelského účtu v EAS uvést čís</w:t>
      </w:r>
      <w:r>
        <w:t>lo aukce, své aukční číslo a číslo účtu, na který chce zálohu vrátit.</w:t>
      </w:r>
    </w:p>
    <w:p w:rsidR="003A3050" w:rsidRDefault="003A3050" w:rsidP="003A3050">
      <w:pPr>
        <w:pStyle w:val="Bezmezer"/>
        <w:jc w:val="both"/>
      </w:pPr>
    </w:p>
    <w:p w:rsidR="003A3050" w:rsidRDefault="00177137" w:rsidP="003A3050">
      <w:pPr>
        <w:pStyle w:val="Bezmezer"/>
        <w:numPr>
          <w:ilvl w:val="0"/>
          <w:numId w:val="9"/>
        </w:numPr>
        <w:ind w:left="357" w:hanging="357"/>
        <w:jc w:val="both"/>
      </w:pPr>
      <w:r>
        <w:t>Jestliže Vítěz aukce se stane Zmařitelem aukce, může být vyzván k uzavření kupní smlouvy účastník aukce, který se umístil na dalším místě, pokud jím nabídnutá aukční cena není nižší než</w:t>
      </w:r>
      <w:r>
        <w:t xml:space="preserve"> 90 % ceny nabídnuté účastníkem prvním v pořadí.</w:t>
      </w:r>
    </w:p>
    <w:p w:rsidR="003A3050" w:rsidRDefault="003A3050" w:rsidP="003A3050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:rsidR="003A3050" w:rsidRDefault="00177137" w:rsidP="003A3050">
      <w:pPr>
        <w:pStyle w:val="Odstavecseseznamem"/>
        <w:widowControl w:val="0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Jestliže se Vítězem aukce stane územní samosprávný celek, tak se lhůty dle odst. 2 a 3 tohoto článku neuplatní. V takovém případě je Vítěz aukce povinen podepsat kupní smlouvu, uhradit aukční cenu a převzít</w:t>
      </w:r>
      <w:r>
        <w:rPr>
          <w:rFonts w:ascii="Arial" w:eastAsia="Arial" w:hAnsi="Arial" w:cs="Arial"/>
        </w:rPr>
        <w:t xml:space="preserve"> předmět aukce v termínu do 10 pracovních dní od schválení právního jednání orgánem územně samosprávného celku.</w:t>
      </w:r>
    </w:p>
    <w:p w:rsidR="003A3050" w:rsidRDefault="003A3050" w:rsidP="003A3050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:rsidR="003A3050" w:rsidRDefault="00177137" w:rsidP="003A3050">
      <w:pPr>
        <w:pStyle w:val="Odstavecseseznamem"/>
        <w:widowControl w:val="0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Veškeré náklady spojené s předáním a převzetím předmětu aukce nese Vítěz aukce, Vítěz aukce potvrdí převzetí předmětu aukce v předávacím protok</w:t>
      </w:r>
      <w:r>
        <w:rPr>
          <w:rFonts w:ascii="Arial" w:eastAsia="Arial" w:hAnsi="Arial" w:cs="Arial"/>
        </w:rPr>
        <w:t>olu. Po převzetí Vítěz aukce nemůže uplatňovat žádné nároky vztahující se k předmětu aukce.</w:t>
      </w:r>
    </w:p>
    <w:p w:rsidR="003A3050" w:rsidRDefault="003A3050" w:rsidP="003A3050">
      <w:pPr>
        <w:pStyle w:val="Odstavecseseznamem"/>
        <w:rPr>
          <w:rFonts w:ascii="Arial" w:eastAsia="Arial" w:hAnsi="Arial" w:cs="Arial"/>
        </w:rPr>
      </w:pPr>
    </w:p>
    <w:p w:rsidR="003A3050" w:rsidRDefault="00177137" w:rsidP="003A3050">
      <w:pPr>
        <w:pStyle w:val="Odstavecseseznamem"/>
        <w:widowControl w:val="0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>Místo předání předmětu aukce je</w:t>
      </w:r>
      <w:r>
        <w:t xml:space="preserve"> </w:t>
      </w:r>
      <w:r>
        <w:rPr>
          <w:rFonts w:ascii="Arial" w:hAnsi="Arial" w:cs="Arial"/>
        </w:rPr>
        <w:t>v prostorách odboru Odloučené pracoviště Kolín,</w:t>
      </w:r>
      <w:r w:rsidR="003269F2">
        <w:rPr>
          <w:rFonts w:ascii="Arial" w:hAnsi="Arial" w:cs="Arial"/>
        </w:rPr>
        <w:t xml:space="preserve"> </w:t>
      </w:r>
      <w:r w:rsidR="00500092">
        <w:rPr>
          <w:rFonts w:ascii="Arial" w:hAnsi="Arial" w:cs="Arial"/>
        </w:rPr>
        <w:t xml:space="preserve">Karlovo náměstí 45, </w:t>
      </w:r>
      <w:r>
        <w:rPr>
          <w:rFonts w:ascii="Arial" w:hAnsi="Arial" w:cs="Arial"/>
        </w:rPr>
        <w:t>Kolín I</w:t>
      </w:r>
      <w:r w:rsidR="00500092">
        <w:rPr>
          <w:rFonts w:ascii="Arial" w:hAnsi="Arial" w:cs="Arial"/>
        </w:rPr>
        <w:t>.</w:t>
      </w:r>
    </w:p>
    <w:p w:rsidR="003A3050" w:rsidRDefault="003A3050" w:rsidP="003A3050">
      <w:pPr>
        <w:spacing w:after="0" w:line="240" w:lineRule="auto"/>
        <w:jc w:val="center"/>
        <w:rPr>
          <w:rFonts w:ascii="Arial" w:hAnsi="Arial" w:cs="Arial"/>
          <w:b/>
        </w:rPr>
      </w:pPr>
    </w:p>
    <w:p w:rsidR="003A3050" w:rsidRDefault="00177137" w:rsidP="003A305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VIII.</w:t>
      </w:r>
    </w:p>
    <w:p w:rsidR="003A3050" w:rsidRDefault="00177137" w:rsidP="003A3050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Prohlídky předmětu aukce</w:t>
      </w:r>
    </w:p>
    <w:p w:rsidR="003A3050" w:rsidRDefault="003A3050" w:rsidP="003A3050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3A3050" w:rsidRDefault="00177137" w:rsidP="003A3050">
      <w:pPr>
        <w:pStyle w:val="Odstavecseseznamem"/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Cs/>
        </w:rPr>
        <w:t xml:space="preserve">Prohlídka předmětu </w:t>
      </w:r>
      <w:r>
        <w:rPr>
          <w:rFonts w:ascii="Arial" w:eastAsia="Arial" w:hAnsi="Arial" w:cs="Arial"/>
          <w:bCs/>
        </w:rPr>
        <w:t>aukce není stanovena na konkrétní den, je však možná po předchozí telefonické dohodě v průběhu termínu probíhající aukce. V případě zájmu o prohlídku je možné volat na tel. číslo 321 744 146.</w:t>
      </w:r>
      <w:r>
        <w:rPr>
          <w:rFonts w:ascii="Arial" w:eastAsia="Arial" w:hAnsi="Arial" w:cs="Arial"/>
        </w:rPr>
        <w:t xml:space="preserve"> </w:t>
      </w:r>
    </w:p>
    <w:p w:rsidR="003A3050" w:rsidRDefault="003A3050" w:rsidP="003A3050">
      <w:pPr>
        <w:pStyle w:val="Odstavecseseznamem"/>
        <w:widowControl w:val="0"/>
        <w:shd w:val="clear" w:color="auto" w:fill="FFFFFF"/>
        <w:spacing w:after="0" w:line="20" w:lineRule="atLeast"/>
        <w:ind w:left="284"/>
        <w:jc w:val="both"/>
        <w:rPr>
          <w:rFonts w:ascii="Arial" w:eastAsia="Arial" w:hAnsi="Arial" w:cs="Arial"/>
        </w:rPr>
      </w:pPr>
    </w:p>
    <w:p w:rsidR="003A3050" w:rsidRDefault="00177137" w:rsidP="003A3050">
      <w:pPr>
        <w:pStyle w:val="Odstavecseseznamem"/>
        <w:widowControl w:val="0"/>
        <w:numPr>
          <w:ilvl w:val="0"/>
          <w:numId w:val="10"/>
        </w:numPr>
        <w:spacing w:after="0" w:line="20" w:lineRule="atLeast"/>
        <w:ind w:left="284" w:hanging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Místo srazu účastníků prohlídky předmětu aukce se stanovuje na</w:t>
      </w:r>
      <w:r>
        <w:rPr>
          <w:rFonts w:ascii="Arial" w:eastAsia="Arial" w:hAnsi="Arial" w:cs="Arial"/>
        </w:rPr>
        <w:t xml:space="preserve"> adrese odboru Odloučeného pracoviště Kolín, Karlovo náměstí 45, 280 50 Kolín I. Účastníci prohlídek jsou povinni dodržovat zásady bezpečnosti a ochrany svého zdraví, požární ochrany a dbát pokynů osoby, která organizuje prohlídku.</w:t>
      </w:r>
    </w:p>
    <w:p w:rsidR="003A3050" w:rsidRDefault="003A3050" w:rsidP="003A3050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3A3050" w:rsidRDefault="00177137" w:rsidP="003A3050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IX.</w:t>
      </w:r>
    </w:p>
    <w:p w:rsidR="003A3050" w:rsidRDefault="00177137" w:rsidP="003A3050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Závěrečná ustanoven</w:t>
      </w:r>
      <w:r>
        <w:rPr>
          <w:rFonts w:ascii="Arial" w:eastAsia="Arial" w:hAnsi="Arial" w:cs="Arial"/>
          <w:b/>
        </w:rPr>
        <w:t>í</w:t>
      </w:r>
    </w:p>
    <w:p w:rsidR="003A3050" w:rsidRDefault="003A3050" w:rsidP="003A3050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3A3050" w:rsidRDefault="00177137" w:rsidP="003A3050">
      <w:pPr>
        <w:pStyle w:val="Odstavecseseznamem"/>
        <w:widowControl w:val="0"/>
        <w:numPr>
          <w:ilvl w:val="0"/>
          <w:numId w:val="11"/>
        </w:numPr>
        <w:shd w:val="clear" w:color="auto" w:fill="FFFFFF"/>
        <w:spacing w:after="0" w:line="240" w:lineRule="auto"/>
        <w:ind w:left="357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Tato Aukční vyhláška byla sepsána a je platná pouze pro aukci předmětu, pro nějž byla tato Aukční vyhláška vyhotovena.</w:t>
      </w:r>
    </w:p>
    <w:p w:rsidR="003A3050" w:rsidRDefault="003A3050" w:rsidP="003A3050">
      <w:pPr>
        <w:widowControl w:val="0"/>
        <w:shd w:val="clear" w:color="auto" w:fill="FFFFFF"/>
        <w:spacing w:after="0" w:line="240" w:lineRule="auto"/>
        <w:jc w:val="both"/>
        <w:rPr>
          <w:rFonts w:ascii="Arial" w:eastAsia="Arial" w:hAnsi="Arial" w:cs="Arial"/>
        </w:rPr>
      </w:pPr>
    </w:p>
    <w:p w:rsidR="003A3050" w:rsidRDefault="00177137" w:rsidP="003A3050">
      <w:pPr>
        <w:pStyle w:val="Odstavecseseznamem"/>
        <w:widowControl w:val="0"/>
        <w:numPr>
          <w:ilvl w:val="0"/>
          <w:numId w:val="11"/>
        </w:numPr>
        <w:shd w:val="clear" w:color="auto" w:fill="FFFFFF"/>
        <w:spacing w:after="0" w:line="240" w:lineRule="auto"/>
        <w:ind w:left="357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Veškerá práva a povinnosti účastníků aukce, které nejsou v této Aukční vyhlášce specifikována, se řídí platným Aukčním řádem a souvis</w:t>
      </w:r>
      <w:r>
        <w:rPr>
          <w:rFonts w:ascii="Arial" w:eastAsia="Arial" w:hAnsi="Arial" w:cs="Arial"/>
        </w:rPr>
        <w:t>ejícími zákony.</w:t>
      </w:r>
    </w:p>
    <w:p w:rsidR="003A3050" w:rsidRDefault="003A3050" w:rsidP="003A3050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:rsidR="003A3050" w:rsidRDefault="003A3050" w:rsidP="003A3050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:rsidR="003A3050" w:rsidRDefault="003A3050" w:rsidP="003A3050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:rsidR="003A3050" w:rsidRDefault="00177137" w:rsidP="003A3050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Kolín:</w:t>
      </w:r>
    </w:p>
    <w:p w:rsidR="003A3050" w:rsidRDefault="003A3050" w:rsidP="003A3050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:rsidR="003A3050" w:rsidRDefault="003A3050" w:rsidP="003A3050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:rsidR="003A3050" w:rsidRDefault="003A3050" w:rsidP="003A3050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:rsidR="003A3050" w:rsidRDefault="003A3050" w:rsidP="003A3050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:rsidR="003A3050" w:rsidRDefault="003A3050" w:rsidP="003A3050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:rsidR="003A3050" w:rsidRDefault="00177137" w:rsidP="003A3050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……………………………….</w:t>
      </w:r>
    </w:p>
    <w:p w:rsidR="003A3050" w:rsidRDefault="00177137" w:rsidP="003A3050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Zadavatel aukce</w:t>
      </w:r>
    </w:p>
    <w:p w:rsidR="003A3050" w:rsidRDefault="00177137" w:rsidP="003A3050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Česká republika - Úřad pro zastupování státu ve věcech majetkových</w:t>
      </w:r>
    </w:p>
    <w:p w:rsidR="003A3050" w:rsidRDefault="00177137" w:rsidP="003A3050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 kterou právně jedná Ing. Karel Žáček, ředitel odboru Odloučené pracoviště Kolín</w:t>
      </w:r>
    </w:p>
    <w:p w:rsidR="003A3050" w:rsidRDefault="00177137" w:rsidP="003A3050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pověřený na základě Příkazu generálního </w:t>
      </w:r>
      <w:r>
        <w:rPr>
          <w:rFonts w:ascii="Arial" w:eastAsia="Arial" w:hAnsi="Arial" w:cs="Arial"/>
        </w:rPr>
        <w:t>ředitele č. 6/2019 v platném znění</w:t>
      </w:r>
    </w:p>
    <w:p w:rsidR="003A3050" w:rsidRDefault="003A3050" w:rsidP="003A3050">
      <w:pPr>
        <w:spacing w:after="0" w:line="240" w:lineRule="auto"/>
      </w:pPr>
    </w:p>
    <w:p w:rsidR="003A3050" w:rsidRDefault="003A3050" w:rsidP="003A3050">
      <w:pPr>
        <w:widowControl w:val="0"/>
        <w:tabs>
          <w:tab w:val="center" w:pos="4606"/>
          <w:tab w:val="right" w:pos="9212"/>
        </w:tabs>
        <w:spacing w:after="0" w:line="240" w:lineRule="auto"/>
        <w:ind w:right="284"/>
      </w:pPr>
    </w:p>
    <w:p w:rsidR="009E6741" w:rsidRPr="00D45E56" w:rsidRDefault="009E6741" w:rsidP="003A3050">
      <w:pPr>
        <w:widowControl w:val="0"/>
        <w:tabs>
          <w:tab w:val="center" w:pos="4606"/>
          <w:tab w:val="right" w:pos="9212"/>
        </w:tabs>
        <w:spacing w:after="0" w:line="240" w:lineRule="auto"/>
        <w:ind w:right="284"/>
        <w:jc w:val="center"/>
      </w:pPr>
    </w:p>
    <w:sectPr w:rsidR="009E6741" w:rsidRPr="00D45E56" w:rsidSect="008173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4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77137">
      <w:pPr>
        <w:spacing w:after="0" w:line="240" w:lineRule="auto"/>
      </w:pPr>
      <w:r>
        <w:separator/>
      </w:r>
    </w:p>
  </w:endnote>
  <w:endnote w:type="continuationSeparator" w:id="0">
    <w:p w:rsidR="00000000" w:rsidRDefault="00177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8A1" w:rsidRDefault="00BD28A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788276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9E6741" w:rsidRPr="00E92100" w:rsidRDefault="00177137">
        <w:pPr>
          <w:pStyle w:val="Zpat"/>
          <w:jc w:val="center"/>
          <w:rPr>
            <w:rFonts w:ascii="Arial" w:hAnsi="Arial" w:cs="Arial"/>
          </w:rPr>
        </w:pPr>
        <w:r w:rsidRPr="00E92100">
          <w:rPr>
            <w:rFonts w:ascii="Arial" w:hAnsi="Arial" w:cs="Arial"/>
          </w:rPr>
          <w:fldChar w:fldCharType="begin"/>
        </w:r>
        <w:r w:rsidRPr="00E92100">
          <w:rPr>
            <w:rFonts w:ascii="Arial" w:hAnsi="Arial" w:cs="Arial"/>
          </w:rPr>
          <w:instrText>PAGE   \* MERGEFORMAT</w:instrText>
        </w:r>
        <w:r w:rsidRPr="00E92100">
          <w:rPr>
            <w:rFonts w:ascii="Arial" w:hAnsi="Arial" w:cs="Arial"/>
          </w:rPr>
          <w:fldChar w:fldCharType="separate"/>
        </w:r>
        <w:r w:rsidR="001C496A">
          <w:rPr>
            <w:rFonts w:ascii="Arial" w:hAnsi="Arial" w:cs="Arial"/>
            <w:noProof/>
          </w:rPr>
          <w:t>3</w:t>
        </w:r>
        <w:r w:rsidRPr="00E92100">
          <w:rPr>
            <w:rFonts w:ascii="Arial" w:hAnsi="Arial" w:cs="Arial"/>
          </w:rPr>
          <w:fldChar w:fldCharType="end"/>
        </w:r>
      </w:p>
    </w:sdtContent>
  </w:sdt>
  <w:p w:rsidR="009E6741" w:rsidRDefault="009E674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824448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FC3087" w:rsidRPr="00E92100" w:rsidRDefault="00177137" w:rsidP="00FC3087">
        <w:pPr>
          <w:pStyle w:val="Zpat"/>
          <w:jc w:val="center"/>
          <w:rPr>
            <w:rFonts w:ascii="Arial" w:hAnsi="Arial" w:cs="Arial"/>
          </w:rPr>
        </w:pPr>
        <w:r w:rsidRPr="00E92100">
          <w:rPr>
            <w:rFonts w:ascii="Arial" w:hAnsi="Arial" w:cs="Arial"/>
          </w:rPr>
          <w:fldChar w:fldCharType="begin"/>
        </w:r>
        <w:r w:rsidRPr="00E92100">
          <w:rPr>
            <w:rFonts w:ascii="Arial" w:hAnsi="Arial" w:cs="Arial"/>
          </w:rPr>
          <w:instrText>PAGE   \* MERGEFORMAT</w:instrText>
        </w:r>
        <w:r w:rsidRPr="00E92100">
          <w:rPr>
            <w:rFonts w:ascii="Arial" w:hAnsi="Arial" w:cs="Arial"/>
          </w:rPr>
          <w:fldChar w:fldCharType="separate"/>
        </w:r>
        <w:r w:rsidR="001C496A">
          <w:rPr>
            <w:rFonts w:ascii="Arial" w:hAnsi="Arial" w:cs="Arial"/>
            <w:noProof/>
          </w:rPr>
          <w:t>1</w:t>
        </w:r>
        <w:r w:rsidRPr="00E92100">
          <w:rPr>
            <w:rFonts w:ascii="Arial" w:hAnsi="Arial" w:cs="Arial"/>
          </w:rPr>
          <w:fldChar w:fldCharType="end"/>
        </w:r>
      </w:p>
    </w:sdtContent>
  </w:sdt>
  <w:p w:rsidR="00FC3087" w:rsidRDefault="00FC30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77137">
      <w:pPr>
        <w:spacing w:after="0" w:line="240" w:lineRule="auto"/>
      </w:pPr>
      <w:r>
        <w:separator/>
      </w:r>
    </w:p>
  </w:footnote>
  <w:footnote w:type="continuationSeparator" w:id="0">
    <w:p w:rsidR="00000000" w:rsidRDefault="00177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8A1" w:rsidRDefault="00BD28A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8A1" w:rsidRDefault="00BD28A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34C" w:rsidRDefault="008173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D7A9B"/>
    <w:multiLevelType w:val="hybridMultilevel"/>
    <w:tmpl w:val="E1EE22A6"/>
    <w:lvl w:ilvl="0" w:tplc="1BF2835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F13E911C" w:tentative="1">
      <w:start w:val="1"/>
      <w:numFmt w:val="lowerLetter"/>
      <w:lvlText w:val="%2."/>
      <w:lvlJc w:val="left"/>
      <w:pPr>
        <w:ind w:left="1440" w:hanging="360"/>
      </w:pPr>
    </w:lvl>
    <w:lvl w:ilvl="2" w:tplc="80781768" w:tentative="1">
      <w:start w:val="1"/>
      <w:numFmt w:val="lowerRoman"/>
      <w:lvlText w:val="%3."/>
      <w:lvlJc w:val="right"/>
      <w:pPr>
        <w:ind w:left="2160" w:hanging="180"/>
      </w:pPr>
    </w:lvl>
    <w:lvl w:ilvl="3" w:tplc="48DE01E6" w:tentative="1">
      <w:start w:val="1"/>
      <w:numFmt w:val="decimal"/>
      <w:lvlText w:val="%4."/>
      <w:lvlJc w:val="left"/>
      <w:pPr>
        <w:ind w:left="2880" w:hanging="360"/>
      </w:pPr>
    </w:lvl>
    <w:lvl w:ilvl="4" w:tplc="3BF8F422" w:tentative="1">
      <w:start w:val="1"/>
      <w:numFmt w:val="lowerLetter"/>
      <w:lvlText w:val="%5."/>
      <w:lvlJc w:val="left"/>
      <w:pPr>
        <w:ind w:left="3600" w:hanging="360"/>
      </w:pPr>
    </w:lvl>
    <w:lvl w:ilvl="5" w:tplc="5624022E" w:tentative="1">
      <w:start w:val="1"/>
      <w:numFmt w:val="lowerRoman"/>
      <w:lvlText w:val="%6."/>
      <w:lvlJc w:val="right"/>
      <w:pPr>
        <w:ind w:left="4320" w:hanging="180"/>
      </w:pPr>
    </w:lvl>
    <w:lvl w:ilvl="6" w:tplc="D8E438A4" w:tentative="1">
      <w:start w:val="1"/>
      <w:numFmt w:val="decimal"/>
      <w:lvlText w:val="%7."/>
      <w:lvlJc w:val="left"/>
      <w:pPr>
        <w:ind w:left="5040" w:hanging="360"/>
      </w:pPr>
    </w:lvl>
    <w:lvl w:ilvl="7" w:tplc="640EC944" w:tentative="1">
      <w:start w:val="1"/>
      <w:numFmt w:val="lowerLetter"/>
      <w:lvlText w:val="%8."/>
      <w:lvlJc w:val="left"/>
      <w:pPr>
        <w:ind w:left="5760" w:hanging="360"/>
      </w:pPr>
    </w:lvl>
    <w:lvl w:ilvl="8" w:tplc="DB0A90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F4515"/>
    <w:multiLevelType w:val="hybridMultilevel"/>
    <w:tmpl w:val="0B645DB4"/>
    <w:lvl w:ilvl="0" w:tplc="5C0CD1F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7A50E21E" w:tentative="1">
      <w:start w:val="1"/>
      <w:numFmt w:val="lowerLetter"/>
      <w:lvlText w:val="%2."/>
      <w:lvlJc w:val="left"/>
      <w:pPr>
        <w:ind w:left="1440" w:hanging="360"/>
      </w:pPr>
    </w:lvl>
    <w:lvl w:ilvl="2" w:tplc="1A847B50" w:tentative="1">
      <w:start w:val="1"/>
      <w:numFmt w:val="lowerRoman"/>
      <w:lvlText w:val="%3."/>
      <w:lvlJc w:val="right"/>
      <w:pPr>
        <w:ind w:left="2160" w:hanging="180"/>
      </w:pPr>
    </w:lvl>
    <w:lvl w:ilvl="3" w:tplc="398E44EC" w:tentative="1">
      <w:start w:val="1"/>
      <w:numFmt w:val="decimal"/>
      <w:lvlText w:val="%4."/>
      <w:lvlJc w:val="left"/>
      <w:pPr>
        <w:ind w:left="2880" w:hanging="360"/>
      </w:pPr>
    </w:lvl>
    <w:lvl w:ilvl="4" w:tplc="75687C08" w:tentative="1">
      <w:start w:val="1"/>
      <w:numFmt w:val="lowerLetter"/>
      <w:lvlText w:val="%5."/>
      <w:lvlJc w:val="left"/>
      <w:pPr>
        <w:ind w:left="3600" w:hanging="360"/>
      </w:pPr>
    </w:lvl>
    <w:lvl w:ilvl="5" w:tplc="BD9ECD86" w:tentative="1">
      <w:start w:val="1"/>
      <w:numFmt w:val="lowerRoman"/>
      <w:lvlText w:val="%6."/>
      <w:lvlJc w:val="right"/>
      <w:pPr>
        <w:ind w:left="4320" w:hanging="180"/>
      </w:pPr>
    </w:lvl>
    <w:lvl w:ilvl="6" w:tplc="406A7378" w:tentative="1">
      <w:start w:val="1"/>
      <w:numFmt w:val="decimal"/>
      <w:lvlText w:val="%7."/>
      <w:lvlJc w:val="left"/>
      <w:pPr>
        <w:ind w:left="5040" w:hanging="360"/>
      </w:pPr>
    </w:lvl>
    <w:lvl w:ilvl="7" w:tplc="3864D3EC" w:tentative="1">
      <w:start w:val="1"/>
      <w:numFmt w:val="lowerLetter"/>
      <w:lvlText w:val="%8."/>
      <w:lvlJc w:val="left"/>
      <w:pPr>
        <w:ind w:left="5760" w:hanging="360"/>
      </w:pPr>
    </w:lvl>
    <w:lvl w:ilvl="8" w:tplc="9E2809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00801"/>
    <w:multiLevelType w:val="hybridMultilevel"/>
    <w:tmpl w:val="0A50D8CA"/>
    <w:lvl w:ilvl="0" w:tplc="47782B9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CB065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C6BF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F2AD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5A9E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AC2A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A4DA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2E3B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DA00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02728"/>
    <w:multiLevelType w:val="hybridMultilevel"/>
    <w:tmpl w:val="C5DAB88A"/>
    <w:lvl w:ilvl="0" w:tplc="90E665F8">
      <w:start w:val="1"/>
      <w:numFmt w:val="decimal"/>
      <w:lvlText w:val="%1."/>
      <w:lvlJc w:val="left"/>
      <w:pPr>
        <w:ind w:left="720" w:hanging="360"/>
      </w:pPr>
    </w:lvl>
    <w:lvl w:ilvl="1" w:tplc="4150F9A8" w:tentative="1">
      <w:start w:val="1"/>
      <w:numFmt w:val="lowerLetter"/>
      <w:lvlText w:val="%2."/>
      <w:lvlJc w:val="left"/>
      <w:pPr>
        <w:ind w:left="1440" w:hanging="360"/>
      </w:pPr>
    </w:lvl>
    <w:lvl w:ilvl="2" w:tplc="437A0A20" w:tentative="1">
      <w:start w:val="1"/>
      <w:numFmt w:val="lowerRoman"/>
      <w:lvlText w:val="%3."/>
      <w:lvlJc w:val="right"/>
      <w:pPr>
        <w:ind w:left="2160" w:hanging="180"/>
      </w:pPr>
    </w:lvl>
    <w:lvl w:ilvl="3" w:tplc="AD701776" w:tentative="1">
      <w:start w:val="1"/>
      <w:numFmt w:val="decimal"/>
      <w:lvlText w:val="%4."/>
      <w:lvlJc w:val="left"/>
      <w:pPr>
        <w:ind w:left="2880" w:hanging="360"/>
      </w:pPr>
    </w:lvl>
    <w:lvl w:ilvl="4" w:tplc="5E240042" w:tentative="1">
      <w:start w:val="1"/>
      <w:numFmt w:val="lowerLetter"/>
      <w:lvlText w:val="%5."/>
      <w:lvlJc w:val="left"/>
      <w:pPr>
        <w:ind w:left="3600" w:hanging="360"/>
      </w:pPr>
    </w:lvl>
    <w:lvl w:ilvl="5" w:tplc="55867F5A" w:tentative="1">
      <w:start w:val="1"/>
      <w:numFmt w:val="lowerRoman"/>
      <w:lvlText w:val="%6."/>
      <w:lvlJc w:val="right"/>
      <w:pPr>
        <w:ind w:left="4320" w:hanging="180"/>
      </w:pPr>
    </w:lvl>
    <w:lvl w:ilvl="6" w:tplc="10109CBC" w:tentative="1">
      <w:start w:val="1"/>
      <w:numFmt w:val="decimal"/>
      <w:lvlText w:val="%7."/>
      <w:lvlJc w:val="left"/>
      <w:pPr>
        <w:ind w:left="5040" w:hanging="360"/>
      </w:pPr>
    </w:lvl>
    <w:lvl w:ilvl="7" w:tplc="54B41630" w:tentative="1">
      <w:start w:val="1"/>
      <w:numFmt w:val="lowerLetter"/>
      <w:lvlText w:val="%8."/>
      <w:lvlJc w:val="left"/>
      <w:pPr>
        <w:ind w:left="5760" w:hanging="360"/>
      </w:pPr>
    </w:lvl>
    <w:lvl w:ilvl="8" w:tplc="A1D052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D75A9"/>
    <w:multiLevelType w:val="hybridMultilevel"/>
    <w:tmpl w:val="B736114A"/>
    <w:lvl w:ilvl="0" w:tplc="F5A0B6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4EB04D2E" w:tentative="1">
      <w:start w:val="1"/>
      <w:numFmt w:val="lowerLetter"/>
      <w:lvlText w:val="%2."/>
      <w:lvlJc w:val="left"/>
      <w:pPr>
        <w:ind w:left="1440" w:hanging="360"/>
      </w:pPr>
    </w:lvl>
    <w:lvl w:ilvl="2" w:tplc="3E688BB6" w:tentative="1">
      <w:start w:val="1"/>
      <w:numFmt w:val="lowerRoman"/>
      <w:lvlText w:val="%3."/>
      <w:lvlJc w:val="right"/>
      <w:pPr>
        <w:ind w:left="2160" w:hanging="180"/>
      </w:pPr>
    </w:lvl>
    <w:lvl w:ilvl="3" w:tplc="695699E4" w:tentative="1">
      <w:start w:val="1"/>
      <w:numFmt w:val="decimal"/>
      <w:lvlText w:val="%4."/>
      <w:lvlJc w:val="left"/>
      <w:pPr>
        <w:ind w:left="2880" w:hanging="360"/>
      </w:pPr>
    </w:lvl>
    <w:lvl w:ilvl="4" w:tplc="27C06C32" w:tentative="1">
      <w:start w:val="1"/>
      <w:numFmt w:val="lowerLetter"/>
      <w:lvlText w:val="%5."/>
      <w:lvlJc w:val="left"/>
      <w:pPr>
        <w:ind w:left="3600" w:hanging="360"/>
      </w:pPr>
    </w:lvl>
    <w:lvl w:ilvl="5" w:tplc="4702A25E" w:tentative="1">
      <w:start w:val="1"/>
      <w:numFmt w:val="lowerRoman"/>
      <w:lvlText w:val="%6."/>
      <w:lvlJc w:val="right"/>
      <w:pPr>
        <w:ind w:left="4320" w:hanging="180"/>
      </w:pPr>
    </w:lvl>
    <w:lvl w:ilvl="6" w:tplc="982C6096" w:tentative="1">
      <w:start w:val="1"/>
      <w:numFmt w:val="decimal"/>
      <w:lvlText w:val="%7."/>
      <w:lvlJc w:val="left"/>
      <w:pPr>
        <w:ind w:left="5040" w:hanging="360"/>
      </w:pPr>
    </w:lvl>
    <w:lvl w:ilvl="7" w:tplc="F92C9F90" w:tentative="1">
      <w:start w:val="1"/>
      <w:numFmt w:val="lowerLetter"/>
      <w:lvlText w:val="%8."/>
      <w:lvlJc w:val="left"/>
      <w:pPr>
        <w:ind w:left="5760" w:hanging="360"/>
      </w:pPr>
    </w:lvl>
    <w:lvl w:ilvl="8" w:tplc="F5AEAC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C2F3A"/>
    <w:multiLevelType w:val="hybridMultilevel"/>
    <w:tmpl w:val="65F6E876"/>
    <w:lvl w:ilvl="0" w:tplc="3CAAD6A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D6C24B1C" w:tentative="1">
      <w:start w:val="1"/>
      <w:numFmt w:val="lowerLetter"/>
      <w:lvlText w:val="%2."/>
      <w:lvlJc w:val="left"/>
      <w:pPr>
        <w:ind w:left="1440" w:hanging="360"/>
      </w:pPr>
    </w:lvl>
    <w:lvl w:ilvl="2" w:tplc="E466CA9C" w:tentative="1">
      <w:start w:val="1"/>
      <w:numFmt w:val="lowerRoman"/>
      <w:lvlText w:val="%3."/>
      <w:lvlJc w:val="right"/>
      <w:pPr>
        <w:ind w:left="2160" w:hanging="180"/>
      </w:pPr>
    </w:lvl>
    <w:lvl w:ilvl="3" w:tplc="4498C964" w:tentative="1">
      <w:start w:val="1"/>
      <w:numFmt w:val="decimal"/>
      <w:lvlText w:val="%4."/>
      <w:lvlJc w:val="left"/>
      <w:pPr>
        <w:ind w:left="2880" w:hanging="360"/>
      </w:pPr>
    </w:lvl>
    <w:lvl w:ilvl="4" w:tplc="9A24EB34" w:tentative="1">
      <w:start w:val="1"/>
      <w:numFmt w:val="lowerLetter"/>
      <w:lvlText w:val="%5."/>
      <w:lvlJc w:val="left"/>
      <w:pPr>
        <w:ind w:left="3600" w:hanging="360"/>
      </w:pPr>
    </w:lvl>
    <w:lvl w:ilvl="5" w:tplc="C37AC088" w:tentative="1">
      <w:start w:val="1"/>
      <w:numFmt w:val="lowerRoman"/>
      <w:lvlText w:val="%6."/>
      <w:lvlJc w:val="right"/>
      <w:pPr>
        <w:ind w:left="4320" w:hanging="180"/>
      </w:pPr>
    </w:lvl>
    <w:lvl w:ilvl="6" w:tplc="9AF63B24" w:tentative="1">
      <w:start w:val="1"/>
      <w:numFmt w:val="decimal"/>
      <w:lvlText w:val="%7."/>
      <w:lvlJc w:val="left"/>
      <w:pPr>
        <w:ind w:left="5040" w:hanging="360"/>
      </w:pPr>
    </w:lvl>
    <w:lvl w:ilvl="7" w:tplc="468CBEF2" w:tentative="1">
      <w:start w:val="1"/>
      <w:numFmt w:val="lowerLetter"/>
      <w:lvlText w:val="%8."/>
      <w:lvlJc w:val="left"/>
      <w:pPr>
        <w:ind w:left="5760" w:hanging="360"/>
      </w:pPr>
    </w:lvl>
    <w:lvl w:ilvl="8" w:tplc="F3465DE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8D7"/>
    <w:rsid w:val="000A68D7"/>
    <w:rsid w:val="000C13A4"/>
    <w:rsid w:val="000C242F"/>
    <w:rsid w:val="00177137"/>
    <w:rsid w:val="00194DD6"/>
    <w:rsid w:val="001C496A"/>
    <w:rsid w:val="00200F54"/>
    <w:rsid w:val="00223584"/>
    <w:rsid w:val="002846F8"/>
    <w:rsid w:val="00286D0A"/>
    <w:rsid w:val="002B1607"/>
    <w:rsid w:val="003269F2"/>
    <w:rsid w:val="00341049"/>
    <w:rsid w:val="003A3050"/>
    <w:rsid w:val="003C0FE6"/>
    <w:rsid w:val="00446412"/>
    <w:rsid w:val="004B0A37"/>
    <w:rsid w:val="004F19FC"/>
    <w:rsid w:val="00500092"/>
    <w:rsid w:val="0051298E"/>
    <w:rsid w:val="005479D3"/>
    <w:rsid w:val="00575B70"/>
    <w:rsid w:val="005D2981"/>
    <w:rsid w:val="005E73C7"/>
    <w:rsid w:val="006A3615"/>
    <w:rsid w:val="006E336B"/>
    <w:rsid w:val="006E3983"/>
    <w:rsid w:val="00732851"/>
    <w:rsid w:val="0076598B"/>
    <w:rsid w:val="007A5C85"/>
    <w:rsid w:val="0080787C"/>
    <w:rsid w:val="0081734C"/>
    <w:rsid w:val="008A67AC"/>
    <w:rsid w:val="00937299"/>
    <w:rsid w:val="009E6741"/>
    <w:rsid w:val="00A57737"/>
    <w:rsid w:val="00AB24BA"/>
    <w:rsid w:val="00B236AE"/>
    <w:rsid w:val="00B40412"/>
    <w:rsid w:val="00B716A6"/>
    <w:rsid w:val="00BB01E1"/>
    <w:rsid w:val="00BD28A1"/>
    <w:rsid w:val="00BF63D9"/>
    <w:rsid w:val="00CA36BB"/>
    <w:rsid w:val="00CF3743"/>
    <w:rsid w:val="00D20C63"/>
    <w:rsid w:val="00D45E56"/>
    <w:rsid w:val="00DC70D0"/>
    <w:rsid w:val="00E07B64"/>
    <w:rsid w:val="00E92100"/>
    <w:rsid w:val="00EF44F4"/>
    <w:rsid w:val="00F97DB8"/>
    <w:rsid w:val="00FC3087"/>
    <w:rsid w:val="00FC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05784-D71A-4717-A393-0DD50FA6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0D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E6741"/>
    <w:pPr>
      <w:spacing w:after="0" w:line="240" w:lineRule="auto"/>
    </w:pPr>
    <w:rPr>
      <w:rFonts w:ascii="Arial" w:hAnsi="Arial" w:cs="Arial"/>
    </w:rPr>
  </w:style>
  <w:style w:type="paragraph" w:styleId="Odstavecseseznamem">
    <w:name w:val="List Paragraph"/>
    <w:basedOn w:val="Normln"/>
    <w:uiPriority w:val="34"/>
    <w:qFormat/>
    <w:rsid w:val="009E6741"/>
    <w:pPr>
      <w:spacing w:after="200" w:line="276" w:lineRule="auto"/>
      <w:ind w:left="720"/>
      <w:contextualSpacing/>
    </w:pPr>
  </w:style>
  <w:style w:type="character" w:styleId="Hypertextovodkaz">
    <w:name w:val="Hyperlink"/>
    <w:basedOn w:val="Standardnpsmoodstavce"/>
    <w:rsid w:val="009E6741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E6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6741"/>
  </w:style>
  <w:style w:type="paragraph" w:styleId="Zpat">
    <w:name w:val="footer"/>
    <w:basedOn w:val="Normln"/>
    <w:link w:val="ZpatChar"/>
    <w:uiPriority w:val="99"/>
    <w:unhideWhenUsed/>
    <w:rsid w:val="009E6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6741"/>
  </w:style>
  <w:style w:type="paragraph" w:styleId="Textbubliny">
    <w:name w:val="Balloon Text"/>
    <w:basedOn w:val="Normln"/>
    <w:link w:val="TextbublinyChar"/>
    <w:uiPriority w:val="99"/>
    <w:semiHidden/>
    <w:unhideWhenUsed/>
    <w:rsid w:val="000A6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6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bidkamajetku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abidkamajetku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1010</Words>
  <Characters>5960</Characters>
  <Application>Microsoft Office Word</Application>
  <DocSecurity>4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Kužel Marcel</dc:creator>
  <cp:lastModifiedBy>Sykáčková Jana</cp:lastModifiedBy>
  <cp:revision>2</cp:revision>
  <dcterms:created xsi:type="dcterms:W3CDTF">2021-05-18T06:41:00Z</dcterms:created>
  <dcterms:modified xsi:type="dcterms:W3CDTF">2021-05-18T06:41:00Z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>S/KO/2018/16435</vt:lpwstr>
  </property>
  <property fmtid="{D5CDD505-2E9C-101B-9397-08002B2CF9AE}" pid="27" name="CUSTOM.SKARTACNI_LHUTA">
    <vt:lpwstr/>
  </property>
  <property fmtid="{D5CDD505-2E9C-101B-9397-08002B2CF9AE}" pid="28" name="CUSTOM.SKARTACNI_ZNAK">
    <vt:lpwstr/>
  </property>
  <property fmtid="{D5CDD505-2E9C-101B-9397-08002B2CF9AE}" pid="29" name="CUSTOM.SPIS_CISLO">
    <vt:lpwstr>UZSVM/SKO/12343/2018-SKOM</vt:lpwstr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/>
  </property>
  <property fmtid="{D5CDD505-2E9C-101B-9397-08002B2CF9AE}" pid="36" name="CUSTOM.VEC">
    <vt:lpwstr>Husák Hynek - prodej majetku formou elektronického aukčního systému, DVD přehrávač zn.TESCO
1. kolo - návrh</vt:lpwstr>
  </property>
  <property fmtid="{D5CDD505-2E9C-101B-9397-08002B2CF9AE}" pid="37" name="CUSTOM.VLASTNIK_CISLO_DS">
    <vt:lpwstr>4bdfs4u</vt:lpwstr>
  </property>
  <property fmtid="{D5CDD505-2E9C-101B-9397-08002B2CF9AE}" pid="38" name="CUSTOM.VLASTNIK_FAX">
    <vt:lpwstr/>
  </property>
  <property fmtid="{D5CDD505-2E9C-101B-9397-08002B2CF9AE}" pid="39" name="CUSTOM.VLASTNIK_FUNKCE">
    <vt:lpwstr>referent</vt:lpwstr>
  </property>
  <property fmtid="{D5CDD505-2E9C-101B-9397-08002B2CF9AE}" pid="40" name="CUSTOM.VLASTNIK_JMENO">
    <vt:lpwstr>Sykáčková Jana</vt:lpwstr>
  </property>
  <property fmtid="{D5CDD505-2E9C-101B-9397-08002B2CF9AE}" pid="41" name="CUSTOM.VLASTNIK_JMENO_TISK">
    <vt:lpwstr/>
  </property>
  <property fmtid="{D5CDD505-2E9C-101B-9397-08002B2CF9AE}" pid="42" name="CUSTOM.VLASTNIK_MAIL">
    <vt:lpwstr>Jana.Sykackova@uzsvm.cz</vt:lpwstr>
  </property>
  <property fmtid="{D5CDD505-2E9C-101B-9397-08002B2CF9AE}" pid="43" name="CUSTOM.VLASTNIK_TELEFON">
    <vt:lpwstr>+420 321 744 146</vt:lpwstr>
  </property>
  <property fmtid="{D5CDD505-2E9C-101B-9397-08002B2CF9AE}" pid="44" name="CUSTOM.VYTVOREN_DNE">
    <vt:lpwstr>07.05.2021</vt:lpwstr>
  </property>
  <property fmtid="{D5CDD505-2E9C-101B-9397-08002B2CF9AE}" pid="45" name="KOD.KOD_CJ">
    <vt:lpwstr>UZSVM/SKO/4333/2021-SKOM</vt:lpwstr>
  </property>
  <property fmtid="{D5CDD505-2E9C-101B-9397-08002B2CF9AE}" pid="46" name="KOD.KOD_EVC">
    <vt:lpwstr>4584/SKO/2021-SKOM</vt:lpwstr>
  </property>
  <property fmtid="{D5CDD505-2E9C-101B-9397-08002B2CF9AE}" pid="47" name="KOD.KOD_EVC_BARCODE">
    <vt:lpwstr>µ#4584/SKO/2021-SKOM@4¸</vt:lpwstr>
  </property>
  <property fmtid="{D5CDD505-2E9C-101B-9397-08002B2CF9AE}" pid="48" name="KOD.KOD_IU_CODE">
    <vt:lpwstr>2085</vt:lpwstr>
  </property>
  <property fmtid="{D5CDD505-2E9C-101B-9397-08002B2CF9AE}" pid="49" name="KOD.KOD_IU_SHORT">
    <vt:lpwstr>SKOM</vt:lpwstr>
  </property>
  <property fmtid="{D5CDD505-2E9C-101B-9397-08002B2CF9AE}" pid="50" name="KOD.KOD_IU_TXT">
    <vt:lpwstr>oddělení Hospodaření s majetkem</vt:lpwstr>
  </property>
  <property fmtid="{D5CDD505-2E9C-101B-9397-08002B2CF9AE}" pid="51" name="KOD.OBJECT_GUID">
    <vt:lpwstr>4ae2c99b-fe48-42b6-9484-667594e1af03</vt:lpwstr>
  </property>
  <property fmtid="{D5CDD505-2E9C-101B-9397-08002B2CF9AE}" pid="52" name="KrbDms MarkTemplate">
    <vt:lpwstr/>
  </property>
  <property fmtid="{D5CDD505-2E9C-101B-9397-08002B2CF9AE}" pid="53" name="KrbDmsIdForm">
    <vt:lpwstr>4ae2c99b-fe48-42b6-9484-667594e1af03</vt:lpwstr>
  </property>
  <property fmtid="{D5CDD505-2E9C-101B-9397-08002B2CF9AE}" pid="54" name="KrbDmsIdTemplate">
    <vt:lpwstr>b598edc5-fa4e-43a7-ba22-7bf5911c495f</vt:lpwstr>
  </property>
  <property fmtid="{D5CDD505-2E9C-101B-9397-08002B2CF9AE}" pid="55" name="KrbDmsIdTypeForm">
    <vt:lpwstr>a88c7072-e8f4-42ec-a53b-8098bda0b510</vt:lpwstr>
  </property>
</Properties>
</file>