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E369B" w14:textId="77777777" w:rsidR="00CE765E" w:rsidRDefault="007936CB" w:rsidP="00CE765E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 wp14:anchorId="7B6E36E9" wp14:editId="7B6E36EA">
            <wp:extent cx="3253740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004627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E369C" w14:textId="77777777" w:rsidR="007A662F" w:rsidRPr="008E2E34" w:rsidRDefault="007936CB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12781/C/2024-HMSO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14:paraId="7B6E369D" w14:textId="77777777" w:rsidR="00D45E56" w:rsidRPr="008E2E34" w:rsidRDefault="007936CB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UZSVM/C/8686/2024-HMSO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14:paraId="7B6E369E" w14:textId="77777777" w:rsidR="00E07B64" w:rsidRDefault="00E07B64" w:rsidP="006B5A0C">
      <w:pPr>
        <w:rPr>
          <w:rFonts w:ascii="Arial" w:hAnsi="Arial" w:cs="Arial"/>
          <w:sz w:val="22"/>
          <w:szCs w:val="22"/>
        </w:rPr>
      </w:pPr>
    </w:p>
    <w:p w14:paraId="7B6E369F" w14:textId="77777777" w:rsidR="00084AF2" w:rsidRPr="00952B89" w:rsidRDefault="007936CB" w:rsidP="00084AF2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0"/>
        </w:rPr>
      </w:pPr>
      <w:r w:rsidRPr="00952B89">
        <w:rPr>
          <w:rFonts w:ascii="Arial" w:hAnsi="Arial" w:cs="Arial"/>
          <w:b/>
          <w:sz w:val="20"/>
        </w:rPr>
        <w:t>Česká republika – Úřad pro zastupování státu ve věcech majetkových,</w:t>
      </w:r>
    </w:p>
    <w:p w14:paraId="7B6E36A0" w14:textId="77777777" w:rsidR="00084AF2" w:rsidRPr="00952B89" w:rsidRDefault="007936CB" w:rsidP="00084AF2">
      <w:pPr>
        <w:pStyle w:val="obec"/>
        <w:tabs>
          <w:tab w:val="left" w:pos="708"/>
        </w:tabs>
        <w:jc w:val="both"/>
        <w:rPr>
          <w:rFonts w:ascii="Arial" w:hAnsi="Arial" w:cs="Arial"/>
          <w:sz w:val="20"/>
        </w:rPr>
      </w:pPr>
      <w:r w:rsidRPr="00952B89">
        <w:rPr>
          <w:rFonts w:ascii="Arial" w:hAnsi="Arial" w:cs="Arial"/>
          <w:sz w:val="20"/>
        </w:rPr>
        <w:t>se sídlem Rašínovo nábřeží 390/42, 128 00 Nové Město, Praha 2</w:t>
      </w:r>
    </w:p>
    <w:p w14:paraId="1AA2B71D" w14:textId="77777777" w:rsidR="00952B89" w:rsidRPr="00952B89" w:rsidRDefault="007936CB" w:rsidP="00952B89">
      <w:pPr>
        <w:tabs>
          <w:tab w:val="center" w:pos="652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2B89">
        <w:rPr>
          <w:rFonts w:ascii="Arial" w:hAnsi="Arial" w:cs="Arial"/>
          <w:sz w:val="20"/>
          <w:szCs w:val="20"/>
        </w:rPr>
        <w:t xml:space="preserve">za kterou právně jedná </w:t>
      </w:r>
      <w:r w:rsidR="00952B89" w:rsidRPr="00952B89">
        <w:rPr>
          <w:rFonts w:ascii="Arial" w:hAnsi="Arial" w:cs="Arial"/>
          <w:sz w:val="20"/>
          <w:szCs w:val="20"/>
        </w:rPr>
        <w:t>Mgr. Ivana Kubíčková, ředitelka odboru Hospodaření s majetkem státu Územního pracoviště v hlavním městě Praze</w:t>
      </w:r>
    </w:p>
    <w:p w14:paraId="6F578CDB" w14:textId="77777777" w:rsidR="00952B89" w:rsidRPr="00952B89" w:rsidRDefault="00952B89" w:rsidP="00952B89">
      <w:pPr>
        <w:tabs>
          <w:tab w:val="center" w:pos="652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2B89">
        <w:rPr>
          <w:rFonts w:ascii="Arial" w:hAnsi="Arial" w:cs="Arial"/>
          <w:sz w:val="20"/>
          <w:szCs w:val="20"/>
        </w:rPr>
        <w:t>na základě Příkazu generálního ředitele č. 6/2019, v platném znění</w:t>
      </w:r>
    </w:p>
    <w:p w14:paraId="0CC39CAE" w14:textId="77777777" w:rsidR="00952B89" w:rsidRPr="00952B89" w:rsidRDefault="00952B89" w:rsidP="00952B89">
      <w:pPr>
        <w:pStyle w:val="obec"/>
        <w:tabs>
          <w:tab w:val="left" w:pos="708"/>
        </w:tabs>
        <w:spacing w:line="276" w:lineRule="auto"/>
        <w:rPr>
          <w:rFonts w:ascii="Arial" w:hAnsi="Arial" w:cs="Arial"/>
          <w:sz w:val="20"/>
        </w:rPr>
      </w:pPr>
      <w:r w:rsidRPr="00952B89">
        <w:rPr>
          <w:rFonts w:ascii="Arial" w:hAnsi="Arial" w:cs="Arial"/>
          <w:sz w:val="20"/>
        </w:rPr>
        <w:t>IČO: 69797111</w:t>
      </w:r>
    </w:p>
    <w:p w14:paraId="475E8113" w14:textId="21BE2FE5" w:rsidR="00952B89" w:rsidRPr="00952B89" w:rsidRDefault="00952B89" w:rsidP="00952B89">
      <w:pPr>
        <w:spacing w:line="276" w:lineRule="auto"/>
        <w:ind w:firstLine="1"/>
        <w:jc w:val="both"/>
        <w:rPr>
          <w:rFonts w:ascii="Arial" w:hAnsi="Arial" w:cs="Arial"/>
          <w:b/>
          <w:sz w:val="20"/>
          <w:szCs w:val="20"/>
        </w:rPr>
      </w:pPr>
      <w:r w:rsidRPr="00952B89">
        <w:rPr>
          <w:rFonts w:ascii="Arial" w:hAnsi="Arial" w:cs="Arial"/>
          <w:b/>
          <w:sz w:val="20"/>
          <w:szCs w:val="20"/>
        </w:rPr>
        <w:t>(dále jen „</w:t>
      </w:r>
      <w:r w:rsidRPr="00952B89">
        <w:rPr>
          <w:rFonts w:ascii="Arial" w:hAnsi="Arial" w:cs="Arial"/>
          <w:b/>
          <w:sz w:val="20"/>
          <w:szCs w:val="20"/>
        </w:rPr>
        <w:t>převodce</w:t>
      </w:r>
      <w:r w:rsidRPr="00952B89">
        <w:rPr>
          <w:rFonts w:ascii="Arial" w:hAnsi="Arial" w:cs="Arial"/>
          <w:b/>
          <w:sz w:val="20"/>
          <w:szCs w:val="20"/>
        </w:rPr>
        <w:t>“)</w:t>
      </w:r>
    </w:p>
    <w:p w14:paraId="7B6E36A4" w14:textId="02B9529B" w:rsidR="00084AF2" w:rsidRPr="00952B89" w:rsidRDefault="00084AF2" w:rsidP="00952B8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p w14:paraId="7B6E36A5" w14:textId="77777777" w:rsidR="00084AF2" w:rsidRPr="00952B89" w:rsidRDefault="007936CB" w:rsidP="00084AF2">
      <w:pPr>
        <w:jc w:val="both"/>
        <w:rPr>
          <w:rFonts w:ascii="Arial" w:hAnsi="Arial" w:cs="Arial"/>
          <w:sz w:val="20"/>
          <w:szCs w:val="20"/>
        </w:rPr>
      </w:pPr>
      <w:r w:rsidRPr="00952B89">
        <w:rPr>
          <w:rFonts w:ascii="Arial" w:hAnsi="Arial" w:cs="Arial"/>
          <w:sz w:val="20"/>
          <w:szCs w:val="20"/>
        </w:rPr>
        <w:t>a</w:t>
      </w:r>
    </w:p>
    <w:p w14:paraId="7B6E36A6" w14:textId="77777777" w:rsidR="00084AF2" w:rsidRPr="00952B89" w:rsidRDefault="00084AF2" w:rsidP="00084AF2">
      <w:pPr>
        <w:jc w:val="both"/>
        <w:rPr>
          <w:rFonts w:ascii="Arial" w:hAnsi="Arial" w:cs="Arial"/>
          <w:sz w:val="20"/>
          <w:szCs w:val="20"/>
        </w:rPr>
      </w:pPr>
    </w:p>
    <w:p w14:paraId="7B6E36A7" w14:textId="69380497" w:rsidR="00084AF2" w:rsidRPr="00952B89" w:rsidRDefault="007936CB" w:rsidP="00084AF2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952B89">
        <w:rPr>
          <w:rFonts w:ascii="Arial" w:hAnsi="Arial" w:cs="Arial"/>
          <w:b/>
          <w:sz w:val="20"/>
          <w:szCs w:val="20"/>
          <w:highlight w:val="lightGray"/>
        </w:rPr>
        <w:t>xxx</w:t>
      </w:r>
      <w:proofErr w:type="spellEnd"/>
    </w:p>
    <w:p w14:paraId="7B6E36A8" w14:textId="0BEBDACF" w:rsidR="00084AF2" w:rsidRPr="00952B89" w:rsidRDefault="007936CB" w:rsidP="00084AF2">
      <w:pPr>
        <w:pStyle w:val="adresa"/>
        <w:tabs>
          <w:tab w:val="left" w:pos="120"/>
        </w:tabs>
        <w:rPr>
          <w:rFonts w:ascii="Arial" w:hAnsi="Arial" w:cs="Arial"/>
          <w:sz w:val="20"/>
        </w:rPr>
      </w:pPr>
      <w:r w:rsidRPr="00952B89">
        <w:rPr>
          <w:rFonts w:ascii="Arial" w:hAnsi="Arial" w:cs="Arial"/>
          <w:sz w:val="20"/>
        </w:rPr>
        <w:t xml:space="preserve">datum narození: </w:t>
      </w:r>
      <w:proofErr w:type="spellStart"/>
      <w:r w:rsidRPr="00952B89">
        <w:rPr>
          <w:rFonts w:ascii="Arial" w:hAnsi="Arial" w:cs="Arial"/>
          <w:sz w:val="20"/>
          <w:highlight w:val="lightGray"/>
        </w:rPr>
        <w:t>xx</w:t>
      </w:r>
      <w:proofErr w:type="spellEnd"/>
    </w:p>
    <w:p w14:paraId="7B6E36A9" w14:textId="65FECDAB" w:rsidR="00084AF2" w:rsidRPr="00952B89" w:rsidRDefault="007936CB" w:rsidP="00084AF2">
      <w:pPr>
        <w:pStyle w:val="adresa"/>
        <w:tabs>
          <w:tab w:val="left" w:pos="120"/>
        </w:tabs>
        <w:rPr>
          <w:rFonts w:ascii="Arial" w:hAnsi="Arial" w:cs="Arial"/>
          <w:sz w:val="20"/>
        </w:rPr>
      </w:pPr>
      <w:r w:rsidRPr="00952B89">
        <w:rPr>
          <w:rFonts w:ascii="Arial" w:hAnsi="Arial" w:cs="Arial"/>
          <w:sz w:val="20"/>
        </w:rPr>
        <w:t xml:space="preserve">trvalý pobyt: </w:t>
      </w:r>
      <w:proofErr w:type="spellStart"/>
      <w:r w:rsidRPr="00952B89">
        <w:rPr>
          <w:rFonts w:ascii="Arial" w:hAnsi="Arial" w:cs="Arial"/>
          <w:sz w:val="20"/>
          <w:highlight w:val="lightGray"/>
        </w:rPr>
        <w:t>xx</w:t>
      </w:r>
      <w:proofErr w:type="spellEnd"/>
    </w:p>
    <w:p w14:paraId="7B6E36AA" w14:textId="77777777" w:rsidR="00084AF2" w:rsidRPr="00952B89" w:rsidRDefault="007936CB" w:rsidP="00084AF2">
      <w:pPr>
        <w:pStyle w:val="adresa"/>
        <w:tabs>
          <w:tab w:val="left" w:pos="120"/>
        </w:tabs>
        <w:rPr>
          <w:rFonts w:ascii="Arial" w:hAnsi="Arial" w:cs="Arial"/>
          <w:b/>
          <w:sz w:val="20"/>
        </w:rPr>
      </w:pPr>
      <w:r w:rsidRPr="00952B89">
        <w:rPr>
          <w:rFonts w:ascii="Arial" w:hAnsi="Arial" w:cs="Arial"/>
          <w:b/>
          <w:sz w:val="20"/>
        </w:rPr>
        <w:t>(dále jen „nabyvatel“)</w:t>
      </w:r>
    </w:p>
    <w:p w14:paraId="7B6E36AB" w14:textId="77777777" w:rsidR="00084AF2" w:rsidRPr="00952B89" w:rsidRDefault="00084AF2" w:rsidP="00084AF2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0"/>
        </w:rPr>
      </w:pPr>
    </w:p>
    <w:p w14:paraId="7B6E36AC" w14:textId="77777777" w:rsidR="00084AF2" w:rsidRPr="00952B89" w:rsidRDefault="00084AF2" w:rsidP="00084AF2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7B6E36AD" w14:textId="77777777" w:rsidR="00084AF2" w:rsidRPr="00952B89" w:rsidRDefault="007936CB" w:rsidP="00084AF2">
      <w:pPr>
        <w:pStyle w:val="Zkladntext2"/>
        <w:rPr>
          <w:rFonts w:ascii="Arial" w:hAnsi="Arial" w:cs="Arial"/>
          <w:i w:val="0"/>
          <w:iCs/>
          <w:color w:val="auto"/>
          <w:sz w:val="20"/>
        </w:rPr>
      </w:pPr>
      <w:r w:rsidRPr="00952B89">
        <w:rPr>
          <w:rFonts w:ascii="Arial" w:hAnsi="Arial" w:cs="Arial"/>
          <w:i w:val="0"/>
          <w:iCs/>
          <w:color w:val="auto"/>
          <w:sz w:val="20"/>
        </w:rPr>
        <w:t xml:space="preserve">uzavírají podle § 22 zákona č. 219/2000 Sb., o majetku České republiky a jejím vystupování v právních vztazích, ve znění pozdějších předpisů (dále jen „zákon č. 219/2000 Sb.“) a podle </w:t>
      </w:r>
      <w:r w:rsidRPr="00952B89">
        <w:rPr>
          <w:rFonts w:ascii="Arial" w:hAnsi="Arial" w:cs="Arial"/>
          <w:i w:val="0"/>
          <w:iCs/>
          <w:color w:val="auto"/>
          <w:sz w:val="20"/>
        </w:rPr>
        <w:br/>
        <w:t>§ 1746 odst. 2 zákona č. 89/2012 Sb., občanský zákoník, ve znění pozdějších předpisů, tuto</w:t>
      </w:r>
    </w:p>
    <w:p w14:paraId="7B6E36AE" w14:textId="77777777" w:rsidR="00084AF2" w:rsidRPr="00952B89" w:rsidRDefault="00084AF2" w:rsidP="00084AF2">
      <w:pPr>
        <w:pStyle w:val="para"/>
        <w:jc w:val="both"/>
        <w:rPr>
          <w:rFonts w:ascii="Arial" w:hAnsi="Arial" w:cs="Arial"/>
          <w:spacing w:val="60"/>
          <w:sz w:val="20"/>
        </w:rPr>
      </w:pPr>
    </w:p>
    <w:p w14:paraId="7B6E36AF" w14:textId="77777777" w:rsidR="00084AF2" w:rsidRPr="00952B89" w:rsidRDefault="007936CB" w:rsidP="00084AF2">
      <w:pPr>
        <w:pStyle w:val="Nadpis3"/>
        <w:jc w:val="center"/>
        <w:rPr>
          <w:rFonts w:ascii="Arial" w:hAnsi="Arial" w:cs="Arial"/>
          <w:sz w:val="20"/>
          <w:szCs w:val="20"/>
        </w:rPr>
      </w:pPr>
      <w:r w:rsidRPr="00952B89">
        <w:rPr>
          <w:rFonts w:ascii="Arial" w:hAnsi="Arial" w:cs="Arial"/>
          <w:sz w:val="20"/>
          <w:szCs w:val="20"/>
        </w:rPr>
        <w:t>SMLOUVU O BEZÚPLATNÉM PŘEVODU</w:t>
      </w:r>
    </w:p>
    <w:p w14:paraId="7B6E36B0" w14:textId="534B0BB7" w:rsidR="00084AF2" w:rsidRPr="00952B89" w:rsidRDefault="007936CB" w:rsidP="00084AF2">
      <w:pPr>
        <w:jc w:val="center"/>
        <w:rPr>
          <w:rFonts w:ascii="Arial" w:hAnsi="Arial" w:cs="Arial"/>
          <w:b/>
          <w:sz w:val="20"/>
          <w:szCs w:val="20"/>
        </w:rPr>
      </w:pPr>
      <w:r w:rsidRPr="00952B89">
        <w:rPr>
          <w:rFonts w:ascii="Arial" w:hAnsi="Arial" w:cs="Arial"/>
          <w:b/>
          <w:sz w:val="20"/>
          <w:szCs w:val="20"/>
        </w:rPr>
        <w:t xml:space="preserve">č.  </w:t>
      </w:r>
      <w:proofErr w:type="spellStart"/>
      <w:r w:rsidRPr="00952B89">
        <w:rPr>
          <w:rFonts w:ascii="Arial" w:hAnsi="Arial" w:cs="Arial"/>
          <w:b/>
          <w:sz w:val="20"/>
          <w:szCs w:val="20"/>
          <w:highlight w:val="lightGray"/>
        </w:rPr>
        <w:t>xx</w:t>
      </w:r>
      <w:proofErr w:type="spellEnd"/>
    </w:p>
    <w:p w14:paraId="7B6E36B1" w14:textId="77777777" w:rsidR="00084AF2" w:rsidRPr="00952B89" w:rsidRDefault="00084AF2" w:rsidP="00084AF2">
      <w:pPr>
        <w:pStyle w:val="para"/>
        <w:jc w:val="left"/>
        <w:rPr>
          <w:rFonts w:ascii="Arial" w:hAnsi="Arial" w:cs="Arial"/>
          <w:spacing w:val="60"/>
          <w:sz w:val="20"/>
        </w:rPr>
      </w:pPr>
    </w:p>
    <w:p w14:paraId="7B6E36B2" w14:textId="77777777" w:rsidR="00084AF2" w:rsidRPr="00952B89" w:rsidRDefault="007936CB" w:rsidP="00084AF2">
      <w:pPr>
        <w:pStyle w:val="para"/>
        <w:tabs>
          <w:tab w:val="center" w:pos="4536"/>
          <w:tab w:val="left" w:pos="5222"/>
        </w:tabs>
        <w:spacing w:before="120" w:after="120"/>
        <w:rPr>
          <w:rFonts w:ascii="Arial" w:hAnsi="Arial" w:cs="Arial"/>
          <w:sz w:val="20"/>
        </w:rPr>
      </w:pPr>
      <w:r w:rsidRPr="00952B89">
        <w:rPr>
          <w:rFonts w:ascii="Arial" w:hAnsi="Arial" w:cs="Arial"/>
          <w:sz w:val="20"/>
        </w:rPr>
        <w:t>Čl. I.</w:t>
      </w:r>
    </w:p>
    <w:p w14:paraId="7B6E36B3" w14:textId="453A65D5" w:rsidR="00084AF2" w:rsidRPr="00952B89" w:rsidRDefault="007936CB" w:rsidP="00084AF2">
      <w:pPr>
        <w:pStyle w:val="Zkladntext"/>
        <w:widowControl w:val="0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B89">
        <w:rPr>
          <w:rFonts w:ascii="Arial" w:hAnsi="Arial" w:cs="Arial"/>
          <w:color w:val="000000"/>
          <w:sz w:val="20"/>
          <w:szCs w:val="20"/>
        </w:rPr>
        <w:t xml:space="preserve">Česká republika je vlastníkem psa - </w:t>
      </w:r>
      <w:proofErr w:type="spellStart"/>
      <w:r w:rsidRPr="00952B89">
        <w:rPr>
          <w:rFonts w:ascii="Arial" w:hAnsi="Arial" w:cs="Arial"/>
          <w:color w:val="000000"/>
          <w:sz w:val="20"/>
          <w:szCs w:val="20"/>
          <w:highlight w:val="lightGray"/>
        </w:rPr>
        <w:t>xxx</w:t>
      </w:r>
      <w:proofErr w:type="spellEnd"/>
      <w:proofErr w:type="gramStart"/>
      <w:r w:rsidRPr="00952B89">
        <w:rPr>
          <w:rFonts w:ascii="Arial" w:hAnsi="Arial" w:cs="Arial"/>
          <w:color w:val="000000"/>
          <w:sz w:val="20"/>
          <w:szCs w:val="20"/>
        </w:rPr>
        <w:t xml:space="preserve">   (</w:t>
      </w:r>
      <w:proofErr w:type="gramEnd"/>
      <w:r w:rsidRPr="00952B89">
        <w:rPr>
          <w:rFonts w:ascii="Arial" w:hAnsi="Arial" w:cs="Arial"/>
          <w:color w:val="000000"/>
          <w:sz w:val="20"/>
          <w:szCs w:val="20"/>
        </w:rPr>
        <w:t xml:space="preserve">dále jen „pes“), který se od </w:t>
      </w:r>
      <w:proofErr w:type="spellStart"/>
      <w:r w:rsidRPr="00952B89">
        <w:rPr>
          <w:rFonts w:ascii="Arial" w:hAnsi="Arial" w:cs="Arial"/>
          <w:color w:val="000000"/>
          <w:sz w:val="20"/>
          <w:szCs w:val="20"/>
          <w:highlight w:val="lightGray"/>
        </w:rPr>
        <w:t>xxx</w:t>
      </w:r>
      <w:proofErr w:type="spellEnd"/>
      <w:r w:rsidRPr="00952B89">
        <w:rPr>
          <w:rFonts w:ascii="Arial" w:hAnsi="Arial" w:cs="Arial"/>
          <w:color w:val="000000"/>
          <w:sz w:val="20"/>
          <w:szCs w:val="20"/>
        </w:rPr>
        <w:t xml:space="preserve"> nachází v péči nabyvatele.  </w:t>
      </w:r>
    </w:p>
    <w:p w14:paraId="7B6E36B4" w14:textId="4C8EF82D" w:rsidR="00084AF2" w:rsidRPr="00952B89" w:rsidRDefault="007936CB" w:rsidP="00084AF2">
      <w:pPr>
        <w:pStyle w:val="Zkladntext"/>
        <w:widowControl w:val="0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B89">
        <w:rPr>
          <w:rFonts w:ascii="Arial" w:hAnsi="Arial" w:cs="Arial"/>
          <w:sz w:val="20"/>
          <w:szCs w:val="20"/>
        </w:rPr>
        <w:t xml:space="preserve">Úřad pro zastupování státu ve věcech majetkových je </w:t>
      </w:r>
      <w:r w:rsidRPr="00952B89">
        <w:rPr>
          <w:rFonts w:ascii="Arial" w:hAnsi="Arial" w:cs="Arial"/>
          <w:color w:val="000000"/>
          <w:sz w:val="20"/>
          <w:szCs w:val="20"/>
        </w:rPr>
        <w:t xml:space="preserve">na základě </w:t>
      </w:r>
      <w:proofErr w:type="spellStart"/>
      <w:proofErr w:type="gramStart"/>
      <w:r w:rsidRPr="00952B89">
        <w:rPr>
          <w:rFonts w:ascii="Arial" w:hAnsi="Arial" w:cs="Arial"/>
          <w:sz w:val="20"/>
          <w:szCs w:val="20"/>
          <w:highlight w:val="lightGray"/>
        </w:rPr>
        <w:t>xxx</w:t>
      </w:r>
      <w:proofErr w:type="spellEnd"/>
      <w:r w:rsidRPr="00952B89">
        <w:rPr>
          <w:rFonts w:ascii="Arial" w:hAnsi="Arial" w:cs="Arial"/>
          <w:sz w:val="20"/>
          <w:szCs w:val="20"/>
        </w:rPr>
        <w:t xml:space="preserve"> </w:t>
      </w:r>
      <w:r w:rsidR="00C71123" w:rsidRPr="00952B89">
        <w:rPr>
          <w:rFonts w:ascii="Arial" w:hAnsi="Arial" w:cs="Arial"/>
          <w:sz w:val="20"/>
          <w:szCs w:val="20"/>
        </w:rPr>
        <w:t xml:space="preserve"> ze</w:t>
      </w:r>
      <w:proofErr w:type="gramEnd"/>
      <w:r w:rsidR="00C71123" w:rsidRPr="00952B89">
        <w:rPr>
          <w:rFonts w:ascii="Arial" w:hAnsi="Arial" w:cs="Arial"/>
          <w:sz w:val="20"/>
          <w:szCs w:val="20"/>
        </w:rPr>
        <w:t xml:space="preserve"> dne </w:t>
      </w:r>
      <w:proofErr w:type="spellStart"/>
      <w:r w:rsidRPr="00952B89">
        <w:rPr>
          <w:rFonts w:ascii="Arial" w:hAnsi="Arial" w:cs="Arial"/>
          <w:sz w:val="20"/>
          <w:szCs w:val="20"/>
          <w:highlight w:val="lightGray"/>
        </w:rPr>
        <w:t>xxx</w:t>
      </w:r>
      <w:proofErr w:type="spellEnd"/>
      <w:r w:rsidR="00C71123" w:rsidRPr="00952B89">
        <w:rPr>
          <w:rFonts w:ascii="Arial" w:hAnsi="Arial" w:cs="Arial"/>
          <w:sz w:val="20"/>
          <w:szCs w:val="20"/>
          <w:highlight w:val="lightGray"/>
        </w:rPr>
        <w:t>,</w:t>
      </w:r>
      <w:r w:rsidR="00C71123" w:rsidRPr="00952B89">
        <w:rPr>
          <w:rFonts w:ascii="Arial" w:hAnsi="Arial" w:cs="Arial"/>
          <w:sz w:val="20"/>
          <w:szCs w:val="20"/>
        </w:rPr>
        <w:t xml:space="preserve"> právní moc dne </w:t>
      </w:r>
      <w:r w:rsidRPr="00952B89">
        <w:rPr>
          <w:rFonts w:ascii="Arial" w:hAnsi="Arial" w:cs="Arial"/>
          <w:sz w:val="20"/>
          <w:szCs w:val="20"/>
          <w:highlight w:val="lightGray"/>
        </w:rPr>
        <w:t>xxx</w:t>
      </w:r>
      <w:r w:rsidRPr="00952B89">
        <w:rPr>
          <w:rFonts w:ascii="Arial" w:hAnsi="Arial" w:cs="Arial"/>
          <w:sz w:val="20"/>
          <w:szCs w:val="20"/>
        </w:rPr>
        <w:t xml:space="preserve">, </w:t>
      </w:r>
      <w:r w:rsidRPr="00952B89">
        <w:rPr>
          <w:rFonts w:ascii="Arial" w:hAnsi="Arial" w:cs="Arial"/>
          <w:color w:val="000000"/>
          <w:sz w:val="20"/>
          <w:szCs w:val="20"/>
        </w:rPr>
        <w:t xml:space="preserve">příslušný hospodařit s výše uvedeným psem ve smyslu </w:t>
      </w:r>
      <w:r w:rsidRPr="00952B89">
        <w:rPr>
          <w:rFonts w:ascii="Arial" w:hAnsi="Arial" w:cs="Arial"/>
          <w:sz w:val="20"/>
          <w:szCs w:val="20"/>
        </w:rPr>
        <w:t xml:space="preserve">§ 11 odst. 2 zákona č. 219/2000 Sb. </w:t>
      </w:r>
    </w:p>
    <w:p w14:paraId="7B6E36B5" w14:textId="77777777" w:rsidR="00084AF2" w:rsidRPr="00952B89" w:rsidRDefault="00084AF2" w:rsidP="00084AF2">
      <w:pPr>
        <w:pStyle w:val="Normlnweb"/>
        <w:spacing w:before="120" w:beforeAutospacing="0" w:after="120" w:afterAutospacing="0"/>
        <w:ind w:left="0" w:right="74"/>
        <w:jc w:val="both"/>
        <w:rPr>
          <w:rFonts w:ascii="Arial" w:hAnsi="Arial" w:cs="Arial"/>
          <w:sz w:val="20"/>
          <w:szCs w:val="20"/>
          <w:lang w:val="cs-CZ"/>
        </w:rPr>
      </w:pPr>
    </w:p>
    <w:p w14:paraId="7B6E36B6" w14:textId="77777777" w:rsidR="00084AF2" w:rsidRPr="00952B89" w:rsidRDefault="007936CB" w:rsidP="00084AF2">
      <w:pPr>
        <w:pStyle w:val="para"/>
        <w:tabs>
          <w:tab w:val="center" w:pos="4536"/>
          <w:tab w:val="left" w:pos="5222"/>
        </w:tabs>
        <w:spacing w:before="120" w:after="120"/>
        <w:rPr>
          <w:rFonts w:ascii="Arial" w:hAnsi="Arial" w:cs="Arial"/>
          <w:sz w:val="20"/>
        </w:rPr>
      </w:pPr>
      <w:r w:rsidRPr="00952B89">
        <w:rPr>
          <w:rFonts w:ascii="Arial" w:hAnsi="Arial" w:cs="Arial"/>
          <w:sz w:val="20"/>
        </w:rPr>
        <w:t>Čl. II.</w:t>
      </w:r>
    </w:p>
    <w:p w14:paraId="7B6E36B7" w14:textId="77777777" w:rsidR="00084AF2" w:rsidRPr="00952B89" w:rsidRDefault="007936CB" w:rsidP="00084AF2">
      <w:pPr>
        <w:pStyle w:val="Normlnweb"/>
        <w:numPr>
          <w:ilvl w:val="0"/>
          <w:numId w:val="2"/>
        </w:numPr>
        <w:spacing w:before="120" w:beforeAutospacing="0" w:after="120" w:afterAutospacing="0"/>
        <w:jc w:val="both"/>
        <w:rPr>
          <w:rFonts w:ascii="Arial" w:hAnsi="Arial" w:cs="Arial"/>
          <w:strike/>
          <w:sz w:val="20"/>
          <w:szCs w:val="20"/>
          <w:lang w:val="cs-CZ"/>
        </w:rPr>
      </w:pPr>
      <w:r w:rsidRPr="00952B89">
        <w:rPr>
          <w:rFonts w:ascii="Arial" w:hAnsi="Arial" w:cs="Arial"/>
          <w:sz w:val="20"/>
          <w:szCs w:val="20"/>
          <w:lang w:val="cs-CZ"/>
        </w:rPr>
        <w:t>Převodce touto smlouvou bezúplatně převádí vlastnické právo k psovi uvedenému v čl. I. této smlouvy nabyvateli a nabyvatel vlastnické právo k tomuto psovi přijímá.</w:t>
      </w:r>
    </w:p>
    <w:p w14:paraId="7B6E36B8" w14:textId="77777777" w:rsidR="00084AF2" w:rsidRPr="00952B89" w:rsidRDefault="007936CB" w:rsidP="00084AF2">
      <w:pPr>
        <w:pStyle w:val="Normlnweb"/>
        <w:numPr>
          <w:ilvl w:val="0"/>
          <w:numId w:val="2"/>
        </w:numPr>
        <w:spacing w:before="120" w:beforeAutospacing="0" w:after="120" w:afterAutospacing="0"/>
        <w:jc w:val="both"/>
        <w:rPr>
          <w:rFonts w:ascii="Arial" w:hAnsi="Arial" w:cs="Arial"/>
          <w:strike/>
          <w:sz w:val="20"/>
          <w:szCs w:val="20"/>
          <w:lang w:val="cs-CZ"/>
        </w:rPr>
      </w:pPr>
      <w:r w:rsidRPr="00952B89">
        <w:rPr>
          <w:rFonts w:ascii="Arial" w:hAnsi="Arial" w:cs="Arial"/>
          <w:sz w:val="20"/>
          <w:szCs w:val="20"/>
          <w:lang w:val="cs-CZ"/>
        </w:rPr>
        <w:t>Vlastnické právo k psovi je převáděno z důvodu zajištění jeho důstojných životních podmínek, neboť jde o zvíře, které bylo týráno, a dále z důvodu hospodárnosti, protože bezúplatný převod je hospodárnější než jiný způsob naložení s tímto psem.</w:t>
      </w:r>
    </w:p>
    <w:p w14:paraId="7B6E36B9" w14:textId="77777777" w:rsidR="00084AF2" w:rsidRPr="00952B89" w:rsidRDefault="00084AF2" w:rsidP="00084AF2">
      <w:pPr>
        <w:pStyle w:val="Normlnweb"/>
        <w:spacing w:before="120" w:beforeAutospacing="0" w:after="120" w:afterAutospacing="0"/>
        <w:ind w:left="357" w:right="74"/>
        <w:jc w:val="center"/>
        <w:rPr>
          <w:rFonts w:ascii="Arial" w:hAnsi="Arial" w:cs="Arial"/>
          <w:b/>
          <w:sz w:val="20"/>
          <w:szCs w:val="20"/>
          <w:lang w:val="cs-CZ"/>
        </w:rPr>
      </w:pPr>
    </w:p>
    <w:p w14:paraId="7B6E36BA" w14:textId="77777777" w:rsidR="00084AF2" w:rsidRPr="00952B89" w:rsidRDefault="007936CB" w:rsidP="00084AF2">
      <w:pPr>
        <w:pStyle w:val="Normlnweb"/>
        <w:spacing w:before="120" w:beforeAutospacing="0" w:after="120" w:afterAutospacing="0"/>
        <w:ind w:left="357" w:right="74"/>
        <w:jc w:val="center"/>
        <w:rPr>
          <w:rFonts w:ascii="Arial" w:hAnsi="Arial" w:cs="Arial"/>
          <w:b/>
          <w:strike/>
          <w:sz w:val="20"/>
          <w:szCs w:val="20"/>
          <w:lang w:val="cs-CZ"/>
        </w:rPr>
      </w:pPr>
      <w:r w:rsidRPr="00952B89">
        <w:rPr>
          <w:rFonts w:ascii="Arial" w:hAnsi="Arial" w:cs="Arial"/>
          <w:b/>
          <w:sz w:val="20"/>
          <w:szCs w:val="20"/>
          <w:lang w:val="cs-CZ"/>
        </w:rPr>
        <w:t>Čl. III.</w:t>
      </w:r>
    </w:p>
    <w:p w14:paraId="7B6E36BB" w14:textId="77777777" w:rsidR="00084AF2" w:rsidRPr="00952B89" w:rsidRDefault="007936CB" w:rsidP="00084AF2">
      <w:pPr>
        <w:pStyle w:val="Normlnweb"/>
        <w:numPr>
          <w:ilvl w:val="0"/>
          <w:numId w:val="3"/>
        </w:numPr>
        <w:spacing w:before="120" w:beforeAutospacing="0" w:after="120" w:afterAutospacing="0"/>
        <w:jc w:val="both"/>
        <w:rPr>
          <w:rFonts w:ascii="Arial" w:hAnsi="Arial" w:cs="Arial"/>
          <w:sz w:val="20"/>
          <w:szCs w:val="20"/>
          <w:lang w:val="cs-CZ"/>
        </w:rPr>
      </w:pPr>
      <w:r w:rsidRPr="00952B89">
        <w:rPr>
          <w:rFonts w:ascii="Arial" w:hAnsi="Arial" w:cs="Arial"/>
          <w:sz w:val="20"/>
          <w:szCs w:val="20"/>
          <w:lang w:val="cs-CZ"/>
        </w:rPr>
        <w:t xml:space="preserve">Převodce i nabyvatel shodně prohlašují, že jim nejsou známy žádné skutečnosti, které </w:t>
      </w:r>
      <w:r w:rsidRPr="00952B89">
        <w:rPr>
          <w:rFonts w:ascii="Arial" w:hAnsi="Arial" w:cs="Arial"/>
          <w:sz w:val="20"/>
          <w:szCs w:val="20"/>
          <w:lang w:val="cs-CZ"/>
        </w:rPr>
        <w:br/>
        <w:t>by uzavření této smlouvy bránily.</w:t>
      </w:r>
    </w:p>
    <w:p w14:paraId="7B6E36BC" w14:textId="77777777" w:rsidR="00084AF2" w:rsidRPr="00952B89" w:rsidRDefault="007936CB" w:rsidP="00084AF2">
      <w:pPr>
        <w:pStyle w:val="Normlnweb"/>
        <w:numPr>
          <w:ilvl w:val="0"/>
          <w:numId w:val="3"/>
        </w:numPr>
        <w:spacing w:before="120" w:beforeAutospacing="0" w:after="120" w:afterAutospacing="0"/>
        <w:ind w:right="74"/>
        <w:jc w:val="both"/>
        <w:rPr>
          <w:rFonts w:ascii="Arial" w:hAnsi="Arial" w:cs="Arial"/>
          <w:sz w:val="20"/>
          <w:szCs w:val="20"/>
          <w:lang w:val="cs-CZ"/>
        </w:rPr>
      </w:pPr>
      <w:r w:rsidRPr="00952B89">
        <w:rPr>
          <w:rFonts w:ascii="Arial" w:hAnsi="Arial" w:cs="Arial"/>
          <w:sz w:val="20"/>
          <w:szCs w:val="20"/>
          <w:lang w:val="cs-CZ"/>
        </w:rPr>
        <w:t>Nabyvatel prohlašuje, že je mu znám zdravotní stav zvířete a že si je vědom povinnosti nutné péče, výživy, zdravotní péče a event. speciálního zacházení či výcviku, s ohledem na prostředí, ze kterého byl pes odebrán, a v tomto stavu a za těchto podmínek jej bez výhrad přijímá.</w:t>
      </w:r>
    </w:p>
    <w:p w14:paraId="7B6E36BD" w14:textId="77777777" w:rsidR="00084AF2" w:rsidRPr="00952B89" w:rsidRDefault="007936CB" w:rsidP="00084AF2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52B89">
        <w:rPr>
          <w:rFonts w:ascii="Arial" w:hAnsi="Arial" w:cs="Arial"/>
          <w:sz w:val="20"/>
          <w:szCs w:val="20"/>
        </w:rPr>
        <w:t>Nabyvatel prohlašuje, že není osobou, na niž se vztahuje § 18 zákona č. 219/2000 Sb.</w:t>
      </w:r>
    </w:p>
    <w:p w14:paraId="7B6E36BE" w14:textId="77777777" w:rsidR="00084AF2" w:rsidRPr="00952B89" w:rsidRDefault="00084AF2" w:rsidP="00084AF2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7B6E36BF" w14:textId="77777777" w:rsidR="00084AF2" w:rsidRPr="00952B89" w:rsidRDefault="007936CB" w:rsidP="00084AF2">
      <w:pPr>
        <w:pStyle w:val="Normlnweb"/>
        <w:spacing w:before="120" w:beforeAutospacing="0" w:after="120" w:afterAutospacing="0"/>
        <w:ind w:left="74" w:right="74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952B89">
        <w:rPr>
          <w:rFonts w:ascii="Arial" w:hAnsi="Arial" w:cs="Arial"/>
          <w:b/>
          <w:sz w:val="20"/>
          <w:szCs w:val="20"/>
          <w:lang w:val="cs-CZ"/>
        </w:rPr>
        <w:t>Čl. IV.</w:t>
      </w:r>
    </w:p>
    <w:p w14:paraId="7B6E36C0" w14:textId="77777777" w:rsidR="00084AF2" w:rsidRPr="00952B89" w:rsidRDefault="007936CB" w:rsidP="00084AF2">
      <w:pPr>
        <w:pStyle w:val="Normlnweb"/>
        <w:numPr>
          <w:ilvl w:val="0"/>
          <w:numId w:val="4"/>
        </w:numPr>
        <w:tabs>
          <w:tab w:val="left" w:pos="284"/>
        </w:tabs>
        <w:spacing w:before="120" w:beforeAutospacing="0" w:after="120" w:afterAutospacing="0"/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952B89">
        <w:rPr>
          <w:rFonts w:ascii="Arial" w:hAnsi="Arial" w:cs="Arial"/>
          <w:sz w:val="20"/>
          <w:szCs w:val="20"/>
          <w:lang w:val="cs-CZ"/>
        </w:rPr>
        <w:t xml:space="preserve">  Tato smlouva je uzavřena a nabývá platnosti i účinnosti dnem podpisu poslední smluvní stranou.          </w:t>
      </w:r>
    </w:p>
    <w:p w14:paraId="7B6E36C1" w14:textId="4576929F" w:rsidR="00084AF2" w:rsidRPr="00952B89" w:rsidRDefault="007936CB" w:rsidP="00084AF2">
      <w:pPr>
        <w:pStyle w:val="Normlnweb"/>
        <w:numPr>
          <w:ilvl w:val="0"/>
          <w:numId w:val="4"/>
        </w:numPr>
        <w:tabs>
          <w:tab w:val="left" w:pos="284"/>
        </w:tabs>
        <w:spacing w:before="120" w:beforeAutospacing="0" w:after="120" w:afterAutospacing="0"/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952B89">
        <w:rPr>
          <w:rFonts w:ascii="Arial" w:hAnsi="Arial" w:cs="Arial"/>
          <w:sz w:val="20"/>
          <w:szCs w:val="20"/>
          <w:lang w:val="cs-CZ"/>
        </w:rPr>
        <w:t xml:space="preserve">  Pes byl nabyvatelem převzat dne </w:t>
      </w:r>
      <w:proofErr w:type="spellStart"/>
      <w:r w:rsidRPr="00952B89">
        <w:rPr>
          <w:rFonts w:ascii="Arial" w:hAnsi="Arial" w:cs="Arial"/>
          <w:sz w:val="20"/>
          <w:szCs w:val="20"/>
          <w:highlight w:val="lightGray"/>
          <w:lang w:val="cs-CZ"/>
        </w:rPr>
        <w:t>xxx</w:t>
      </w:r>
      <w:proofErr w:type="spellEnd"/>
      <w:r w:rsidRPr="00952B89">
        <w:rPr>
          <w:rFonts w:ascii="Arial" w:hAnsi="Arial" w:cs="Arial"/>
          <w:sz w:val="20"/>
          <w:szCs w:val="20"/>
          <w:highlight w:val="lightGray"/>
          <w:lang w:val="cs-CZ"/>
        </w:rPr>
        <w:t>,</w:t>
      </w:r>
      <w:r w:rsidRPr="00952B89">
        <w:rPr>
          <w:rFonts w:ascii="Arial" w:hAnsi="Arial" w:cs="Arial"/>
          <w:sz w:val="20"/>
          <w:szCs w:val="20"/>
          <w:lang w:val="cs-CZ"/>
        </w:rPr>
        <w:t xml:space="preserve"> tímto dnem přešla dle dohody smluvních stran na nabyvatele veškerá práva a povinnosti spojená s vlastnictvím psa.</w:t>
      </w:r>
    </w:p>
    <w:p w14:paraId="7B6E36C2" w14:textId="77777777" w:rsidR="00084AF2" w:rsidRPr="00952B89" w:rsidRDefault="007936CB" w:rsidP="00084AF2">
      <w:pPr>
        <w:pStyle w:val="Normlnweb"/>
        <w:numPr>
          <w:ilvl w:val="0"/>
          <w:numId w:val="4"/>
        </w:numPr>
        <w:tabs>
          <w:tab w:val="left" w:pos="284"/>
        </w:tabs>
        <w:spacing w:before="120" w:beforeAutospacing="0" w:after="120" w:afterAutospacing="0"/>
        <w:ind w:left="0" w:firstLine="0"/>
        <w:jc w:val="both"/>
        <w:rPr>
          <w:rFonts w:ascii="Arial" w:hAnsi="Arial" w:cs="Arial"/>
          <w:sz w:val="20"/>
          <w:szCs w:val="20"/>
          <w:lang w:val="cs-CZ"/>
        </w:rPr>
      </w:pPr>
      <w:r w:rsidRPr="00952B89">
        <w:rPr>
          <w:rFonts w:ascii="Arial" w:hAnsi="Arial" w:cs="Arial"/>
          <w:sz w:val="20"/>
          <w:szCs w:val="20"/>
          <w:lang w:val="cs-CZ"/>
        </w:rPr>
        <w:t xml:space="preserve">  Tato smlouva je vyhotovena ve dvou stejnopisech</w:t>
      </w:r>
      <w:r w:rsidRPr="00952B89">
        <w:rPr>
          <w:rFonts w:ascii="Arial" w:hAnsi="Arial" w:cs="Arial"/>
          <w:i/>
          <w:sz w:val="20"/>
          <w:szCs w:val="20"/>
          <w:lang w:val="cs-CZ"/>
        </w:rPr>
        <w:t xml:space="preserve">. </w:t>
      </w:r>
      <w:r w:rsidRPr="00952B89">
        <w:rPr>
          <w:rFonts w:ascii="Arial" w:hAnsi="Arial" w:cs="Arial"/>
          <w:sz w:val="20"/>
          <w:szCs w:val="20"/>
          <w:lang w:val="cs-CZ"/>
        </w:rPr>
        <w:t xml:space="preserve">Každá ze smluvních stran obdrží   </w:t>
      </w:r>
      <w:r w:rsidRPr="00952B89">
        <w:rPr>
          <w:rFonts w:ascii="Arial" w:hAnsi="Arial" w:cs="Arial"/>
          <w:sz w:val="20"/>
          <w:szCs w:val="20"/>
          <w:lang w:val="cs-CZ"/>
        </w:rPr>
        <w:br/>
        <w:t xml:space="preserve">       po jednom vyhotovení. </w:t>
      </w:r>
    </w:p>
    <w:p w14:paraId="7B6E36C3" w14:textId="77777777" w:rsidR="00084AF2" w:rsidRPr="00952B89" w:rsidRDefault="007936CB" w:rsidP="00084AF2">
      <w:pPr>
        <w:pStyle w:val="Normlnweb"/>
        <w:numPr>
          <w:ilvl w:val="0"/>
          <w:numId w:val="4"/>
        </w:numPr>
        <w:tabs>
          <w:tab w:val="left" w:pos="284"/>
        </w:tabs>
        <w:spacing w:before="120" w:beforeAutospacing="0" w:after="120" w:afterAutospacing="0"/>
        <w:ind w:left="0" w:firstLine="0"/>
        <w:jc w:val="both"/>
        <w:rPr>
          <w:rFonts w:ascii="Arial" w:hAnsi="Arial" w:cs="Arial"/>
          <w:sz w:val="20"/>
          <w:szCs w:val="20"/>
          <w:lang w:val="cs-CZ"/>
        </w:rPr>
      </w:pPr>
      <w:r w:rsidRPr="00952B89">
        <w:rPr>
          <w:rFonts w:ascii="Arial" w:hAnsi="Arial" w:cs="Arial"/>
          <w:sz w:val="20"/>
          <w:szCs w:val="20"/>
          <w:lang w:val="cs-CZ"/>
        </w:rPr>
        <w:lastRenderedPageBreak/>
        <w:t xml:space="preserve">  Smluvní strany se dohodly, že jakékoli změny a doplňky této smlouvy jsou možné pouze </w:t>
      </w:r>
      <w:r w:rsidRPr="00952B89">
        <w:rPr>
          <w:rFonts w:ascii="Arial" w:hAnsi="Arial" w:cs="Arial"/>
          <w:sz w:val="20"/>
          <w:szCs w:val="20"/>
          <w:lang w:val="cs-CZ"/>
        </w:rPr>
        <w:br/>
        <w:t xml:space="preserve">       písemnou formou, v podobě oboustranně uzavřených a vzestupně číslovaných dodatků </w:t>
      </w:r>
      <w:r w:rsidRPr="00952B89">
        <w:rPr>
          <w:rFonts w:ascii="Arial" w:hAnsi="Arial" w:cs="Arial"/>
          <w:sz w:val="20"/>
          <w:szCs w:val="20"/>
          <w:lang w:val="cs-CZ"/>
        </w:rPr>
        <w:br/>
        <w:t xml:space="preserve">       smlouvy.</w:t>
      </w:r>
    </w:p>
    <w:p w14:paraId="7B6E36C4" w14:textId="77777777" w:rsidR="00084AF2" w:rsidRPr="00952B89" w:rsidRDefault="007936CB" w:rsidP="00084AF2">
      <w:pPr>
        <w:pStyle w:val="Normlnweb"/>
        <w:numPr>
          <w:ilvl w:val="0"/>
          <w:numId w:val="4"/>
        </w:numPr>
        <w:tabs>
          <w:tab w:val="left" w:pos="284"/>
        </w:tabs>
        <w:spacing w:before="120" w:beforeAutospacing="0" w:after="120" w:afterAutospacing="0"/>
        <w:ind w:left="0" w:firstLine="0"/>
        <w:jc w:val="both"/>
        <w:rPr>
          <w:rFonts w:ascii="Arial" w:hAnsi="Arial" w:cs="Arial"/>
          <w:sz w:val="20"/>
          <w:szCs w:val="20"/>
          <w:lang w:val="cs-CZ"/>
        </w:rPr>
      </w:pPr>
      <w:r w:rsidRPr="00952B89">
        <w:rPr>
          <w:rFonts w:ascii="Arial" w:hAnsi="Arial" w:cs="Arial"/>
          <w:sz w:val="20"/>
          <w:szCs w:val="20"/>
          <w:lang w:val="cs-CZ"/>
        </w:rPr>
        <w:t xml:space="preserve">  Smluvní strany prohlašují, že tuto smlouvu uzavřely svobodně a vážně, nikoliv z přinucení </w:t>
      </w:r>
      <w:r w:rsidRPr="00952B89">
        <w:rPr>
          <w:rFonts w:ascii="Arial" w:hAnsi="Arial" w:cs="Arial"/>
          <w:sz w:val="20"/>
          <w:szCs w:val="20"/>
          <w:lang w:val="cs-CZ"/>
        </w:rPr>
        <w:br/>
        <w:t xml:space="preserve">       nebo omylu. Na důkaz toho připojují své vlastnoruční podpisy.</w:t>
      </w:r>
    </w:p>
    <w:p w14:paraId="7B6E36C5" w14:textId="77777777" w:rsidR="00084AF2" w:rsidRPr="00952B89" w:rsidRDefault="00084AF2" w:rsidP="00084AF2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7B6E36C6" w14:textId="77777777" w:rsidR="00084AF2" w:rsidRPr="00952B89" w:rsidRDefault="00084AF2" w:rsidP="00084AF2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7B6E36C7" w14:textId="77777777" w:rsidR="00084AF2" w:rsidRPr="00952B89" w:rsidRDefault="00084AF2" w:rsidP="00084AF2">
      <w:pPr>
        <w:pStyle w:val="para"/>
        <w:tabs>
          <w:tab w:val="clear" w:pos="709"/>
          <w:tab w:val="center" w:pos="4536"/>
          <w:tab w:val="left" w:pos="5222"/>
        </w:tabs>
        <w:ind w:left="357"/>
        <w:jc w:val="left"/>
        <w:outlineLvl w:val="0"/>
        <w:rPr>
          <w:rFonts w:ascii="Arial" w:hAnsi="Arial" w:cs="Arial"/>
          <w:b w:val="0"/>
          <w:bCs/>
          <w:iCs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92A32" w:rsidRPr="00952B89" w14:paraId="7B6E36CA" w14:textId="77777777" w:rsidTr="00481CCD">
        <w:tc>
          <w:tcPr>
            <w:tcW w:w="4605" w:type="dxa"/>
            <w:hideMark/>
          </w:tcPr>
          <w:p w14:paraId="7B6E36C8" w14:textId="59BCEFEA" w:rsidR="00084AF2" w:rsidRPr="00952B89" w:rsidRDefault="007936CB" w:rsidP="00481CCD">
            <w:pPr>
              <w:pStyle w:val="vnintext"/>
              <w:ind w:firstLine="0"/>
              <w:rPr>
                <w:rFonts w:ascii="Arial" w:hAnsi="Arial" w:cs="Arial"/>
                <w:sz w:val="20"/>
              </w:rPr>
            </w:pPr>
            <w:r w:rsidRPr="00952B89">
              <w:rPr>
                <w:rFonts w:ascii="Arial" w:hAnsi="Arial" w:cs="Arial"/>
                <w:sz w:val="20"/>
              </w:rPr>
              <w:t>V</w:t>
            </w:r>
            <w:r w:rsidR="005E1BD2">
              <w:rPr>
                <w:rFonts w:ascii="Arial" w:hAnsi="Arial" w:cs="Arial"/>
                <w:sz w:val="20"/>
              </w:rPr>
              <w:t> </w:t>
            </w:r>
            <w:r w:rsidR="005E1BD2">
              <w:rPr>
                <w:rFonts w:ascii="Arial" w:hAnsi="Arial" w:cs="Arial"/>
                <w:sz w:val="20"/>
                <w:highlight w:val="lightGray"/>
              </w:rPr>
              <w:t xml:space="preserve">Praze </w:t>
            </w:r>
            <w:r w:rsidRPr="00952B89">
              <w:rPr>
                <w:rFonts w:ascii="Arial" w:hAnsi="Arial" w:cs="Arial"/>
                <w:sz w:val="20"/>
              </w:rPr>
              <w:t xml:space="preserve">  dne </w:t>
            </w:r>
          </w:p>
        </w:tc>
        <w:tc>
          <w:tcPr>
            <w:tcW w:w="4605" w:type="dxa"/>
            <w:hideMark/>
          </w:tcPr>
          <w:p w14:paraId="7B6E36C9" w14:textId="77777777" w:rsidR="00084AF2" w:rsidRPr="00952B89" w:rsidRDefault="007936CB" w:rsidP="00481CCD">
            <w:pPr>
              <w:pStyle w:val="vnintext"/>
              <w:ind w:firstLine="0"/>
              <w:rPr>
                <w:rFonts w:ascii="Arial" w:hAnsi="Arial" w:cs="Arial"/>
                <w:sz w:val="20"/>
              </w:rPr>
            </w:pPr>
            <w:r w:rsidRPr="00952B89">
              <w:rPr>
                <w:rFonts w:ascii="Arial" w:hAnsi="Arial" w:cs="Arial"/>
                <w:sz w:val="20"/>
              </w:rPr>
              <w:t xml:space="preserve">V                                  dne </w:t>
            </w:r>
          </w:p>
        </w:tc>
      </w:tr>
      <w:tr w:rsidR="00D92A32" w:rsidRPr="00952B89" w14:paraId="7B6E36D3" w14:textId="77777777" w:rsidTr="00481CCD">
        <w:trPr>
          <w:trHeight w:val="925"/>
        </w:trPr>
        <w:tc>
          <w:tcPr>
            <w:tcW w:w="4605" w:type="dxa"/>
          </w:tcPr>
          <w:p w14:paraId="7B6E36CB" w14:textId="77777777" w:rsidR="00084AF2" w:rsidRPr="00952B89" w:rsidRDefault="00084AF2" w:rsidP="00481CCD">
            <w:pPr>
              <w:pStyle w:val="vnintext"/>
              <w:ind w:firstLine="0"/>
              <w:rPr>
                <w:rFonts w:ascii="Arial" w:hAnsi="Arial" w:cs="Arial"/>
                <w:sz w:val="20"/>
              </w:rPr>
            </w:pPr>
          </w:p>
          <w:p w14:paraId="7B6E36CC" w14:textId="77777777" w:rsidR="00084AF2" w:rsidRPr="00952B89" w:rsidRDefault="00084AF2" w:rsidP="00481CCD">
            <w:pPr>
              <w:pStyle w:val="vnintext"/>
              <w:ind w:firstLine="0"/>
              <w:rPr>
                <w:rFonts w:ascii="Arial" w:hAnsi="Arial" w:cs="Arial"/>
                <w:sz w:val="20"/>
              </w:rPr>
            </w:pPr>
          </w:p>
          <w:p w14:paraId="7B6E36CD" w14:textId="77777777" w:rsidR="00084AF2" w:rsidRPr="00952B89" w:rsidRDefault="00084AF2" w:rsidP="00481CCD">
            <w:pPr>
              <w:pStyle w:val="vnintext"/>
              <w:ind w:firstLine="0"/>
              <w:jc w:val="center"/>
              <w:rPr>
                <w:rFonts w:ascii="Arial" w:hAnsi="Arial" w:cs="Arial"/>
                <w:sz w:val="20"/>
              </w:rPr>
            </w:pPr>
          </w:p>
          <w:p w14:paraId="7B6E36CE" w14:textId="77777777" w:rsidR="00084AF2" w:rsidRPr="00952B89" w:rsidRDefault="00084AF2" w:rsidP="00481CCD">
            <w:pPr>
              <w:pStyle w:val="vnintext"/>
              <w:ind w:firstLine="0"/>
              <w:jc w:val="center"/>
              <w:rPr>
                <w:rFonts w:ascii="Arial" w:hAnsi="Arial" w:cs="Arial"/>
                <w:sz w:val="20"/>
              </w:rPr>
            </w:pPr>
          </w:p>
          <w:p w14:paraId="7B6E36CF" w14:textId="77777777" w:rsidR="00084AF2" w:rsidRPr="00952B89" w:rsidRDefault="00084AF2" w:rsidP="00481CCD">
            <w:pPr>
              <w:pStyle w:val="vnintext"/>
              <w:ind w:firstLine="0"/>
              <w:jc w:val="center"/>
              <w:rPr>
                <w:rFonts w:ascii="Arial" w:hAnsi="Arial" w:cs="Arial"/>
                <w:sz w:val="20"/>
              </w:rPr>
            </w:pPr>
          </w:p>
          <w:p w14:paraId="7B6E36D0" w14:textId="77777777" w:rsidR="00084AF2" w:rsidRPr="00952B89" w:rsidRDefault="00084AF2" w:rsidP="00481CCD">
            <w:pPr>
              <w:pStyle w:val="vnintext"/>
              <w:ind w:firstLine="0"/>
              <w:jc w:val="center"/>
              <w:rPr>
                <w:rFonts w:ascii="Arial" w:hAnsi="Arial" w:cs="Arial"/>
                <w:sz w:val="20"/>
              </w:rPr>
            </w:pPr>
          </w:p>
          <w:p w14:paraId="7B6E36D1" w14:textId="77777777" w:rsidR="00084AF2" w:rsidRPr="00952B89" w:rsidRDefault="00084AF2" w:rsidP="00481CCD">
            <w:pPr>
              <w:pStyle w:val="vnintext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05" w:type="dxa"/>
          </w:tcPr>
          <w:p w14:paraId="7B6E36D2" w14:textId="77777777" w:rsidR="00084AF2" w:rsidRPr="00952B89" w:rsidRDefault="00084AF2" w:rsidP="00481CCD">
            <w:pPr>
              <w:pStyle w:val="vnintext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92A32" w:rsidRPr="00952B89" w14:paraId="7B6E36D8" w14:textId="77777777" w:rsidTr="00481CCD">
        <w:trPr>
          <w:trHeight w:val="61"/>
        </w:trPr>
        <w:tc>
          <w:tcPr>
            <w:tcW w:w="4605" w:type="dxa"/>
          </w:tcPr>
          <w:p w14:paraId="7B6E36D4" w14:textId="77777777" w:rsidR="00084AF2" w:rsidRPr="00952B89" w:rsidRDefault="00084AF2" w:rsidP="00481CCD">
            <w:pPr>
              <w:pStyle w:val="vnintext"/>
              <w:ind w:firstLine="0"/>
              <w:rPr>
                <w:rFonts w:ascii="Arial" w:hAnsi="Arial" w:cs="Arial"/>
                <w:sz w:val="20"/>
              </w:rPr>
            </w:pPr>
          </w:p>
          <w:p w14:paraId="7B6E36D5" w14:textId="77777777" w:rsidR="00084AF2" w:rsidRPr="00952B89" w:rsidRDefault="007936CB" w:rsidP="00481CCD">
            <w:pPr>
              <w:pStyle w:val="vnintext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52B89">
              <w:rPr>
                <w:rFonts w:ascii="Arial" w:hAnsi="Arial" w:cs="Arial"/>
                <w:sz w:val="20"/>
              </w:rPr>
              <w:t>…………………………….…………………</w:t>
            </w:r>
          </w:p>
        </w:tc>
        <w:tc>
          <w:tcPr>
            <w:tcW w:w="4605" w:type="dxa"/>
          </w:tcPr>
          <w:p w14:paraId="7B6E36D6" w14:textId="77777777" w:rsidR="00084AF2" w:rsidRPr="00952B89" w:rsidRDefault="00084AF2" w:rsidP="00481CCD">
            <w:pPr>
              <w:pStyle w:val="vnintext"/>
              <w:ind w:firstLine="0"/>
              <w:rPr>
                <w:rFonts w:ascii="Arial" w:hAnsi="Arial" w:cs="Arial"/>
                <w:sz w:val="20"/>
              </w:rPr>
            </w:pPr>
          </w:p>
          <w:p w14:paraId="7B6E36D7" w14:textId="77777777" w:rsidR="00084AF2" w:rsidRPr="00952B89" w:rsidRDefault="007936CB" w:rsidP="00481CCD">
            <w:pPr>
              <w:pStyle w:val="vnintext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52B89">
              <w:rPr>
                <w:rFonts w:ascii="Arial" w:hAnsi="Arial" w:cs="Arial"/>
                <w:sz w:val="20"/>
              </w:rPr>
              <w:t xml:space="preserve">  …………………………….…………………</w:t>
            </w:r>
          </w:p>
        </w:tc>
      </w:tr>
      <w:tr w:rsidR="00D92A32" w:rsidRPr="00952B89" w14:paraId="7B6E36DF" w14:textId="77777777" w:rsidTr="00481CCD">
        <w:trPr>
          <w:trHeight w:val="567"/>
        </w:trPr>
        <w:tc>
          <w:tcPr>
            <w:tcW w:w="4605" w:type="dxa"/>
            <w:hideMark/>
          </w:tcPr>
          <w:p w14:paraId="7B6E36D9" w14:textId="348AD1D8" w:rsidR="00084AF2" w:rsidRPr="00952B89" w:rsidRDefault="005E1BD2" w:rsidP="00481CCD">
            <w:pPr>
              <w:pStyle w:val="vnintext"/>
              <w:ind w:firstLine="0"/>
              <w:jc w:val="center"/>
              <w:rPr>
                <w:rFonts w:ascii="Arial" w:hAnsi="Arial" w:cs="Arial"/>
                <w:sz w:val="20"/>
                <w:highlight w:val="lightGray"/>
              </w:rPr>
            </w:pPr>
            <w:r>
              <w:rPr>
                <w:rFonts w:ascii="Arial" w:hAnsi="Arial" w:cs="Arial"/>
                <w:sz w:val="20"/>
                <w:highlight w:val="lightGray"/>
              </w:rPr>
              <w:t xml:space="preserve">Mgr. Ivana Kubíčková </w:t>
            </w:r>
          </w:p>
          <w:p w14:paraId="7B6E36DA" w14:textId="66803CC5" w:rsidR="00084AF2" w:rsidRPr="00952B89" w:rsidRDefault="005E1BD2" w:rsidP="00481CCD">
            <w:pPr>
              <w:pStyle w:val="vnintext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2"/>
              </w:rPr>
              <w:t>ředitelka odboru Hospodaření s majetkem státu</w:t>
            </w:r>
          </w:p>
          <w:p w14:paraId="7B6E36DB" w14:textId="77777777" w:rsidR="00084AF2" w:rsidRPr="00952B89" w:rsidRDefault="007936CB" w:rsidP="00481CCD">
            <w:pPr>
              <w:pStyle w:val="vnintext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52B89">
              <w:rPr>
                <w:rFonts w:ascii="Arial" w:hAnsi="Arial" w:cs="Arial"/>
                <w:sz w:val="20"/>
              </w:rPr>
              <w:t>převodce</w:t>
            </w:r>
          </w:p>
        </w:tc>
        <w:tc>
          <w:tcPr>
            <w:tcW w:w="4605" w:type="dxa"/>
          </w:tcPr>
          <w:p w14:paraId="7B6E36DC" w14:textId="4807CCBE" w:rsidR="00084AF2" w:rsidRPr="00952B89" w:rsidRDefault="007936CB" w:rsidP="00481CCD">
            <w:pPr>
              <w:rPr>
                <w:rFonts w:ascii="Arial" w:hAnsi="Arial" w:cs="Arial"/>
                <w:sz w:val="20"/>
                <w:szCs w:val="20"/>
              </w:rPr>
            </w:pPr>
            <w:r w:rsidRPr="00952B89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proofErr w:type="spellStart"/>
            <w:r w:rsidRPr="00952B89">
              <w:rPr>
                <w:rFonts w:ascii="Arial" w:hAnsi="Arial" w:cs="Arial"/>
                <w:sz w:val="20"/>
                <w:szCs w:val="20"/>
                <w:highlight w:val="lightGray"/>
              </w:rPr>
              <w:t>xxx</w:t>
            </w:r>
            <w:proofErr w:type="spellEnd"/>
          </w:p>
          <w:p w14:paraId="7B6E36DD" w14:textId="77777777" w:rsidR="00084AF2" w:rsidRPr="00952B89" w:rsidRDefault="007936CB" w:rsidP="00481CCD">
            <w:pPr>
              <w:rPr>
                <w:rFonts w:ascii="Arial" w:hAnsi="Arial" w:cs="Arial"/>
                <w:sz w:val="20"/>
                <w:szCs w:val="20"/>
              </w:rPr>
            </w:pPr>
            <w:r w:rsidRPr="00952B89">
              <w:rPr>
                <w:rFonts w:ascii="Arial" w:hAnsi="Arial" w:cs="Arial"/>
                <w:sz w:val="20"/>
                <w:szCs w:val="20"/>
              </w:rPr>
              <w:t xml:space="preserve">                            nabyvatel</w:t>
            </w:r>
          </w:p>
          <w:p w14:paraId="7B6E36DE" w14:textId="77777777" w:rsidR="00084AF2" w:rsidRPr="00952B89" w:rsidRDefault="00084AF2" w:rsidP="00481C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6E36E0" w14:textId="77777777" w:rsidR="00084AF2" w:rsidRPr="00952B89" w:rsidRDefault="00084AF2" w:rsidP="00084AF2">
      <w:pPr>
        <w:rPr>
          <w:rFonts w:ascii="Arial" w:hAnsi="Arial" w:cs="Arial"/>
          <w:sz w:val="20"/>
          <w:szCs w:val="20"/>
        </w:rPr>
      </w:pPr>
    </w:p>
    <w:p w14:paraId="7B6E36E1" w14:textId="77777777" w:rsidR="00084AF2" w:rsidRPr="00952B89" w:rsidRDefault="00084AF2" w:rsidP="00084AF2">
      <w:pPr>
        <w:rPr>
          <w:rFonts w:ascii="Arial" w:hAnsi="Arial" w:cs="Arial"/>
          <w:sz w:val="20"/>
          <w:szCs w:val="20"/>
        </w:rPr>
      </w:pPr>
    </w:p>
    <w:p w14:paraId="7B6E36E2" w14:textId="77777777" w:rsidR="00084AF2" w:rsidRPr="00952B89" w:rsidRDefault="00084AF2" w:rsidP="00084AF2">
      <w:pPr>
        <w:rPr>
          <w:rFonts w:ascii="Arial" w:hAnsi="Arial" w:cs="Arial"/>
          <w:sz w:val="20"/>
          <w:szCs w:val="20"/>
        </w:rPr>
      </w:pPr>
    </w:p>
    <w:p w14:paraId="7B6E36E3" w14:textId="77777777" w:rsidR="00084AF2" w:rsidRPr="00952B89" w:rsidRDefault="00084AF2" w:rsidP="00084AF2">
      <w:pPr>
        <w:rPr>
          <w:rFonts w:ascii="Arial" w:hAnsi="Arial" w:cs="Arial"/>
          <w:sz w:val="20"/>
          <w:szCs w:val="20"/>
        </w:rPr>
      </w:pPr>
    </w:p>
    <w:p w14:paraId="7B6E36E4" w14:textId="77777777" w:rsidR="00084AF2" w:rsidRPr="00952B89" w:rsidRDefault="00084AF2" w:rsidP="00084AF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B6E36E5" w14:textId="77777777" w:rsidR="00084AF2" w:rsidRPr="00952B89" w:rsidRDefault="00084AF2" w:rsidP="00084AF2">
      <w:pPr>
        <w:rPr>
          <w:rFonts w:ascii="Arial" w:hAnsi="Arial" w:cs="Arial"/>
          <w:sz w:val="20"/>
          <w:szCs w:val="20"/>
        </w:rPr>
      </w:pPr>
    </w:p>
    <w:p w14:paraId="7B6E36E6" w14:textId="77777777" w:rsidR="00084AF2" w:rsidRPr="00952B89" w:rsidRDefault="00084AF2" w:rsidP="00084AF2">
      <w:pPr>
        <w:rPr>
          <w:rFonts w:ascii="Arial" w:hAnsi="Arial" w:cs="Arial"/>
          <w:sz w:val="20"/>
          <w:szCs w:val="20"/>
        </w:rPr>
      </w:pPr>
    </w:p>
    <w:p w14:paraId="7B6E36E7" w14:textId="77777777" w:rsidR="00084AF2" w:rsidRPr="00952B89" w:rsidRDefault="00084AF2" w:rsidP="00084AF2">
      <w:pPr>
        <w:rPr>
          <w:rFonts w:ascii="Arial" w:hAnsi="Arial" w:cs="Arial"/>
          <w:sz w:val="20"/>
          <w:szCs w:val="20"/>
        </w:rPr>
      </w:pPr>
    </w:p>
    <w:p w14:paraId="7B6E36E8" w14:textId="77777777" w:rsidR="00084AF2" w:rsidRPr="00952B89" w:rsidRDefault="00084AF2" w:rsidP="006B5A0C">
      <w:pPr>
        <w:rPr>
          <w:rFonts w:ascii="Arial" w:hAnsi="Arial" w:cs="Arial"/>
          <w:sz w:val="20"/>
          <w:szCs w:val="20"/>
        </w:rPr>
      </w:pPr>
    </w:p>
    <w:sectPr w:rsidR="00084AF2" w:rsidRPr="00952B89" w:rsidSect="00345881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84F0D"/>
    <w:multiLevelType w:val="hybridMultilevel"/>
    <w:tmpl w:val="DBC83D36"/>
    <w:lvl w:ilvl="0" w:tplc="50565E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B99AC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AA46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7414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7C67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E440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DE78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36EC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DA98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3540B"/>
    <w:multiLevelType w:val="hybridMultilevel"/>
    <w:tmpl w:val="CDF4973A"/>
    <w:lvl w:ilvl="0" w:tplc="8BE2F32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strike w:val="0"/>
        <w:dstrike w:val="0"/>
        <w:u w:val="none"/>
        <w:effect w:val="none"/>
      </w:rPr>
    </w:lvl>
    <w:lvl w:ilvl="1" w:tplc="D402ED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0EBB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B0D9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2016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7C23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C9C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BABE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6E86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394A6B"/>
    <w:multiLevelType w:val="hybridMultilevel"/>
    <w:tmpl w:val="80223B0C"/>
    <w:lvl w:ilvl="0" w:tplc="CDB06176">
      <w:start w:val="1"/>
      <w:numFmt w:val="decimal"/>
      <w:lvlText w:val="%1."/>
      <w:lvlJc w:val="left"/>
      <w:pPr>
        <w:ind w:left="720" w:hanging="360"/>
      </w:pPr>
    </w:lvl>
    <w:lvl w:ilvl="1" w:tplc="745C4A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681B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B4F8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163E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7C6F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B22E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C80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6E4F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AA7CB0"/>
    <w:multiLevelType w:val="hybridMultilevel"/>
    <w:tmpl w:val="98A2F11A"/>
    <w:lvl w:ilvl="0" w:tplc="3A005FC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65F014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4EAF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F422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EA0E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C86C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B670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D2E7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1032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135C3"/>
    <w:rsid w:val="00074C6C"/>
    <w:rsid w:val="000756E8"/>
    <w:rsid w:val="00084AF2"/>
    <w:rsid w:val="0008691A"/>
    <w:rsid w:val="000A1C44"/>
    <w:rsid w:val="000B60E1"/>
    <w:rsid w:val="001440AB"/>
    <w:rsid w:val="00150919"/>
    <w:rsid w:val="00181D76"/>
    <w:rsid w:val="001C644D"/>
    <w:rsid w:val="001E5FA4"/>
    <w:rsid w:val="001F7A01"/>
    <w:rsid w:val="00201A27"/>
    <w:rsid w:val="00245AA4"/>
    <w:rsid w:val="00340C2E"/>
    <w:rsid w:val="00345881"/>
    <w:rsid w:val="003810A5"/>
    <w:rsid w:val="00397BA0"/>
    <w:rsid w:val="003A32E9"/>
    <w:rsid w:val="003C27D2"/>
    <w:rsid w:val="003E45C2"/>
    <w:rsid w:val="00423D91"/>
    <w:rsid w:val="0043735F"/>
    <w:rsid w:val="00442699"/>
    <w:rsid w:val="00442F87"/>
    <w:rsid w:val="00465355"/>
    <w:rsid w:val="00470BDF"/>
    <w:rsid w:val="00481CCD"/>
    <w:rsid w:val="00486F1B"/>
    <w:rsid w:val="004C4F20"/>
    <w:rsid w:val="004E3209"/>
    <w:rsid w:val="004F0D3F"/>
    <w:rsid w:val="004F0F29"/>
    <w:rsid w:val="00514E1D"/>
    <w:rsid w:val="00555134"/>
    <w:rsid w:val="00572A14"/>
    <w:rsid w:val="005D32DB"/>
    <w:rsid w:val="005E1BD2"/>
    <w:rsid w:val="005E7EA1"/>
    <w:rsid w:val="006119F4"/>
    <w:rsid w:val="00630907"/>
    <w:rsid w:val="00652748"/>
    <w:rsid w:val="00694BEE"/>
    <w:rsid w:val="006B5A0C"/>
    <w:rsid w:val="00710088"/>
    <w:rsid w:val="0071682A"/>
    <w:rsid w:val="00742876"/>
    <w:rsid w:val="007936CB"/>
    <w:rsid w:val="007A662F"/>
    <w:rsid w:val="007B5E91"/>
    <w:rsid w:val="00805892"/>
    <w:rsid w:val="008214AA"/>
    <w:rsid w:val="00860F94"/>
    <w:rsid w:val="00861145"/>
    <w:rsid w:val="008706FC"/>
    <w:rsid w:val="0087674F"/>
    <w:rsid w:val="00885F6E"/>
    <w:rsid w:val="008B1374"/>
    <w:rsid w:val="008C06E2"/>
    <w:rsid w:val="008D63AD"/>
    <w:rsid w:val="008D750B"/>
    <w:rsid w:val="008E2E34"/>
    <w:rsid w:val="00935FFB"/>
    <w:rsid w:val="00952B89"/>
    <w:rsid w:val="00960620"/>
    <w:rsid w:val="00975498"/>
    <w:rsid w:val="0098294A"/>
    <w:rsid w:val="009C0B16"/>
    <w:rsid w:val="00A34317"/>
    <w:rsid w:val="00A43C1C"/>
    <w:rsid w:val="00A464E3"/>
    <w:rsid w:val="00A57848"/>
    <w:rsid w:val="00A6667F"/>
    <w:rsid w:val="00B12B3B"/>
    <w:rsid w:val="00B15FE9"/>
    <w:rsid w:val="00B3019C"/>
    <w:rsid w:val="00B63C26"/>
    <w:rsid w:val="00BC2E73"/>
    <w:rsid w:val="00BD13C5"/>
    <w:rsid w:val="00BD7B45"/>
    <w:rsid w:val="00BE39EC"/>
    <w:rsid w:val="00BF6E12"/>
    <w:rsid w:val="00C11CA4"/>
    <w:rsid w:val="00C41738"/>
    <w:rsid w:val="00C71123"/>
    <w:rsid w:val="00C93AF6"/>
    <w:rsid w:val="00CA3E79"/>
    <w:rsid w:val="00CA54D8"/>
    <w:rsid w:val="00CE765E"/>
    <w:rsid w:val="00D066F0"/>
    <w:rsid w:val="00D1179D"/>
    <w:rsid w:val="00D45009"/>
    <w:rsid w:val="00D45E56"/>
    <w:rsid w:val="00D71111"/>
    <w:rsid w:val="00D85CFD"/>
    <w:rsid w:val="00D92A32"/>
    <w:rsid w:val="00DD17A3"/>
    <w:rsid w:val="00DF12DF"/>
    <w:rsid w:val="00E044DB"/>
    <w:rsid w:val="00E07B64"/>
    <w:rsid w:val="00E1670F"/>
    <w:rsid w:val="00E22C86"/>
    <w:rsid w:val="00E23836"/>
    <w:rsid w:val="00E42E14"/>
    <w:rsid w:val="00E57DD7"/>
    <w:rsid w:val="00E834F4"/>
    <w:rsid w:val="00F04730"/>
    <w:rsid w:val="00F179C9"/>
    <w:rsid w:val="00F445EC"/>
    <w:rsid w:val="00F821FE"/>
    <w:rsid w:val="00F97D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369B"/>
  <w15:docId w15:val="{6461436D-1C1E-4B0A-8A0B-4104F11A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84AF2"/>
    <w:pPr>
      <w:keepNext/>
      <w:spacing w:after="60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semiHidden/>
    <w:rsid w:val="00084AF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84AF2"/>
    <w:pPr>
      <w:spacing w:before="100" w:beforeAutospacing="1" w:after="100" w:afterAutospacing="1"/>
      <w:ind w:left="75" w:right="75"/>
    </w:pPr>
    <w:rPr>
      <w:rFonts w:ascii="Arial Unicode MS" w:eastAsia="Arial Unicode MS" w:hAnsi="Arial Unicode MS" w:cs="Arial Unicode MS"/>
      <w:lang w:val="en-GB" w:eastAsia="en-US"/>
    </w:rPr>
  </w:style>
  <w:style w:type="paragraph" w:styleId="Zkladntext">
    <w:name w:val="Body Text"/>
    <w:basedOn w:val="Normln"/>
    <w:link w:val="ZkladntextChar"/>
    <w:uiPriority w:val="99"/>
    <w:unhideWhenUsed/>
    <w:rsid w:val="00084AF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84A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084AF2"/>
    <w:pPr>
      <w:jc w:val="both"/>
    </w:pPr>
    <w:rPr>
      <w:i/>
      <w:color w:val="0000FF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84AF2"/>
    <w:rPr>
      <w:rFonts w:ascii="Times New Roman" w:eastAsia="Times New Roman" w:hAnsi="Times New Roman" w:cs="Times New Roman"/>
      <w:i/>
      <w:color w:val="0000FF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84AF2"/>
    <w:pPr>
      <w:ind w:left="720"/>
      <w:contextualSpacing/>
    </w:pPr>
  </w:style>
  <w:style w:type="paragraph" w:customStyle="1" w:styleId="adresa">
    <w:name w:val="adresa"/>
    <w:basedOn w:val="Normln"/>
    <w:uiPriority w:val="99"/>
    <w:rsid w:val="00084AF2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ln"/>
    <w:uiPriority w:val="99"/>
    <w:rsid w:val="00084AF2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uiPriority w:val="99"/>
    <w:rsid w:val="00084AF2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ln"/>
    <w:rsid w:val="00084AF2"/>
    <w:pPr>
      <w:tabs>
        <w:tab w:val="left" w:pos="1418"/>
        <w:tab w:val="left" w:pos="4678"/>
        <w:tab w:val="right" w:pos="8931"/>
      </w:tabs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Šebková Soňa</cp:lastModifiedBy>
  <cp:revision>3</cp:revision>
  <dcterms:created xsi:type="dcterms:W3CDTF">2024-10-09T15:42:00Z</dcterms:created>
  <dcterms:modified xsi:type="dcterms:W3CDTF">2024-10-09T15:46:00Z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>C/CB/2024/10937</vt:lpwstr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UZSVM/C/7452/2024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Smlouva o bezúplatném převodu zvířete - pes Punťa/Pišta - nabyvatel Václav Strnad</vt:lpwstr>
  </property>
  <property fmtid="{D5CDD505-2E9C-101B-9397-08002B2CF9AE}" pid="37" name="CUSTOM.VLASTNIK_CISLO_DS">
    <vt:lpwstr>8upftbv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Marešová Andrea</vt:lpwstr>
  </property>
  <property fmtid="{D5CDD505-2E9C-101B-9397-08002B2CF9AE}" pid="41" name="CUSTOM.VLASTNIK_JMENO_TISK">
    <vt:lpwstr/>
  </property>
  <property fmtid="{D5CDD505-2E9C-101B-9397-08002B2CF9AE}" pid="42" name="CUSTOM.VLASTNIK_MAIL">
    <vt:lpwstr>Andrea.Maresova@uzsvm.cz</vt:lpwstr>
  </property>
  <property fmtid="{D5CDD505-2E9C-101B-9397-08002B2CF9AE}" pid="43" name="CUSTOM.VLASTNIK_TELEFON">
    <vt:lpwstr>+420 387 724 359</vt:lpwstr>
  </property>
  <property fmtid="{D5CDD505-2E9C-101B-9397-08002B2CF9AE}" pid="44" name="CUSTOM.VYTVOREN_DNE">
    <vt:lpwstr>10.06.2024</vt:lpwstr>
  </property>
  <property fmtid="{D5CDD505-2E9C-101B-9397-08002B2CF9AE}" pid="45" name="KOD.KOD_CJ">
    <vt:lpwstr>UZSVM/C/8686/2024-HMSO</vt:lpwstr>
  </property>
  <property fmtid="{D5CDD505-2E9C-101B-9397-08002B2CF9AE}" pid="46" name="KOD.KOD_EVC">
    <vt:lpwstr>12781/C/2024-HMSO</vt:lpwstr>
  </property>
  <property fmtid="{D5CDD505-2E9C-101B-9397-08002B2CF9AE}" pid="47" name="KOD.KOD_EVC_BARCODE">
    <vt:lpwstr>µ#12781/C/2024-HMSO@3¸</vt:lpwstr>
  </property>
  <property fmtid="{D5CDD505-2E9C-101B-9397-08002B2CF9AE}" pid="48" name="KOD.KOD_IU_CODE">
    <vt:lpwstr>8031</vt:lpwstr>
  </property>
  <property fmtid="{D5CDD505-2E9C-101B-9397-08002B2CF9AE}" pid="49" name="KOD.KOD_IU_SHORT">
    <vt:lpwstr>HMSO</vt:lpwstr>
  </property>
  <property fmtid="{D5CDD505-2E9C-101B-9397-08002B2CF9AE}" pid="50" name="KOD.KOD_IU_TXT">
    <vt:lpwstr>odd. Hosp. s maj. v operativní evid.</vt:lpwstr>
  </property>
  <property fmtid="{D5CDD505-2E9C-101B-9397-08002B2CF9AE}" pid="51" name="KOD.OBJECT_GUID">
    <vt:lpwstr>87d10c80-1c2e-47e9-b5af-29cd13f5e152</vt:lpwstr>
  </property>
  <property fmtid="{D5CDD505-2E9C-101B-9397-08002B2CF9AE}" pid="52" name="KrbDmsIdForm">
    <vt:lpwstr>87d10c80-1c2e-47e9-b5af-29cd13f5e152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