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FD2F51">
      <w:pPr>
        <w:widowControl w:val="0"/>
        <w:tabs>
          <w:tab w:val="center" w:pos="4606"/>
          <w:tab w:val="right" w:pos="9212"/>
        </w:tabs>
        <w:spacing w:before="120" w:after="0" w:line="276"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41FFDCDD" w:rsidR="005F6525" w:rsidRDefault="00E46D7F" w:rsidP="00FD2F51">
      <w:pPr>
        <w:widowControl w:val="0"/>
        <w:tabs>
          <w:tab w:val="center" w:pos="4606"/>
          <w:tab w:val="right" w:pos="9212"/>
        </w:tabs>
        <w:spacing w:before="120" w:after="0" w:line="276" w:lineRule="auto"/>
        <w:ind w:right="284"/>
        <w:rPr>
          <w:rFonts w:ascii="Arial" w:hAnsi="Arial" w:cs="Arial"/>
          <w:bCs/>
          <w:sz w:val="20"/>
          <w:szCs w:val="20"/>
        </w:rPr>
      </w:pPr>
      <w:r>
        <w:rPr>
          <w:rFonts w:ascii="Arial" w:hAnsi="Arial" w:cs="Arial"/>
          <w:bCs/>
          <w:sz w:val="20"/>
          <w:szCs w:val="20"/>
        </w:rPr>
        <w:t xml:space="preserve">Č. j.: </w:t>
      </w:r>
      <w:hyperlink r:id="rId8" w:tooltip="PRACOVAT S TÍMTO SPISEM" w:history="1">
        <w:r w:rsidR="00FF1291">
          <w:rPr>
            <w:rStyle w:val="Hypertextovodkaz"/>
            <w:rFonts w:ascii="Arial" w:hAnsi="Arial" w:cs="Arial"/>
            <w:bCs/>
            <w:color w:val="auto"/>
            <w:u w:val="none"/>
          </w:rPr>
          <w:t>KRPM-65397-97</w:t>
        </w:r>
        <w:r w:rsidR="00F43517">
          <w:rPr>
            <w:rStyle w:val="Hypertextovodkaz"/>
            <w:rFonts w:ascii="Arial" w:hAnsi="Arial" w:cs="Arial"/>
            <w:bCs/>
            <w:color w:val="auto"/>
            <w:u w:val="none"/>
          </w:rPr>
          <w:t>/ČJ-2020</w:t>
        </w:r>
        <w:r w:rsidRPr="00E46D7F">
          <w:rPr>
            <w:rStyle w:val="Hypertextovodkaz"/>
            <w:rFonts w:ascii="Arial" w:hAnsi="Arial" w:cs="Arial"/>
            <w:bCs/>
            <w:color w:val="auto"/>
            <w:u w:val="none"/>
          </w:rPr>
          <w:t>-1400MT</w:t>
        </w:r>
      </w:hyperlink>
    </w:p>
    <w:p w14:paraId="2959B0F8" w14:textId="13C5F5B7" w:rsidR="009E6741" w:rsidRPr="002846F8" w:rsidRDefault="00FD2F51" w:rsidP="00FD2F51">
      <w:pPr>
        <w:widowControl w:val="0"/>
        <w:tabs>
          <w:tab w:val="center" w:pos="4606"/>
          <w:tab w:val="right" w:pos="9212"/>
        </w:tabs>
        <w:spacing w:before="480" w:after="0" w:line="276"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w:t>
      </w:r>
      <w:r w:rsidR="00235FA7">
        <w:rPr>
          <w:rFonts w:ascii="Arial" w:eastAsia="Arial" w:hAnsi="Arial" w:cs="Arial"/>
          <w:b/>
          <w:bCs/>
          <w:spacing w:val="60"/>
          <w:sz w:val="36"/>
          <w:szCs w:val="36"/>
        </w:rPr>
        <w:t>UKČNÍ</w:t>
      </w:r>
      <w:r w:rsidR="00235FA7" w:rsidRPr="00D20C63">
        <w:rPr>
          <w:rFonts w:ascii="Arial" w:eastAsia="Arial" w:hAnsi="Arial" w:cs="Arial"/>
          <w:b/>
          <w:bCs/>
          <w:spacing w:val="60"/>
          <w:sz w:val="36"/>
          <w:szCs w:val="36"/>
        </w:rPr>
        <w:t xml:space="preserve"> VYHLÁŠKA</w:t>
      </w:r>
    </w:p>
    <w:p w14:paraId="6493C73D" w14:textId="77777777" w:rsidR="009E6741" w:rsidRPr="002846F8" w:rsidRDefault="00A74EC8" w:rsidP="00FD2F51">
      <w:pPr>
        <w:widowControl w:val="0"/>
        <w:spacing w:before="120" w:after="0" w:line="276"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9"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44AFA8A2" w14:textId="77777777" w:rsidR="009E6741" w:rsidRPr="007A5C85" w:rsidRDefault="00235FA7" w:rsidP="00FD2F51">
      <w:pPr>
        <w:spacing w:before="360" w:after="0" w:line="276" w:lineRule="auto"/>
        <w:jc w:val="center"/>
        <w:rPr>
          <w:rFonts w:ascii="Arial" w:hAnsi="Arial" w:cs="Arial"/>
          <w:b/>
        </w:rPr>
      </w:pPr>
      <w:r w:rsidRPr="007A5C85">
        <w:rPr>
          <w:rFonts w:ascii="Arial" w:hAnsi="Arial" w:cs="Arial"/>
          <w:b/>
        </w:rPr>
        <w:t>I.</w:t>
      </w:r>
    </w:p>
    <w:p w14:paraId="21E51EF4" w14:textId="77777777" w:rsidR="009E6741" w:rsidRPr="007A5C85" w:rsidRDefault="00235FA7" w:rsidP="00FD2F51">
      <w:pPr>
        <w:spacing w:after="0" w:line="276"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7319670F" w14:textId="5767EACD" w:rsidR="009E6741" w:rsidRPr="00BB01E1" w:rsidRDefault="00235FA7" w:rsidP="00FD2F51">
      <w:pPr>
        <w:widowControl w:val="0"/>
        <w:spacing w:before="120" w:after="0" w:line="276"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10"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FF1291">
        <w:rPr>
          <w:rFonts w:ascii="Arial" w:eastAsia="Arial" w:hAnsi="Arial" w:cs="Arial"/>
          <w:bCs/>
          <w:color w:val="000000"/>
          <w:shd w:val="clear" w:color="auto" w:fill="FFFFFF"/>
          <w:lang w:bidi="cs-CZ"/>
        </w:rPr>
        <w:t>11</w:t>
      </w:r>
      <w:r w:rsidR="003C6397" w:rsidRPr="00E46D7F">
        <w:rPr>
          <w:rFonts w:ascii="Arial" w:eastAsia="Arial" w:hAnsi="Arial" w:cs="Arial"/>
          <w:bCs/>
          <w:color w:val="000000"/>
          <w:shd w:val="clear" w:color="auto" w:fill="FFFFFF"/>
          <w:lang w:bidi="cs-CZ"/>
        </w:rPr>
        <w:t xml:space="preserve">. </w:t>
      </w:r>
      <w:r w:rsidR="00FF1291">
        <w:rPr>
          <w:rFonts w:ascii="Arial" w:eastAsia="Arial" w:hAnsi="Arial" w:cs="Arial"/>
          <w:bCs/>
          <w:color w:val="000000"/>
          <w:shd w:val="clear" w:color="auto" w:fill="FFFFFF"/>
          <w:lang w:bidi="cs-CZ"/>
        </w:rPr>
        <w:t>dubna</w:t>
      </w:r>
      <w:r w:rsidR="00F43517">
        <w:rPr>
          <w:rFonts w:ascii="Arial" w:eastAsia="Arial" w:hAnsi="Arial" w:cs="Arial"/>
          <w:bCs/>
          <w:color w:val="000000"/>
          <w:shd w:val="clear" w:color="auto" w:fill="FFFFFF"/>
          <w:lang w:bidi="cs-CZ"/>
        </w:rPr>
        <w:t xml:space="preserve"> 2022</w:t>
      </w:r>
      <w:r w:rsidR="004E1E7A">
        <w:rPr>
          <w:rFonts w:ascii="Arial" w:eastAsia="Arial" w:hAnsi="Arial" w:cs="Arial"/>
          <w:bCs/>
          <w:color w:val="000000"/>
          <w:shd w:val="clear" w:color="auto" w:fill="FFFFFF"/>
          <w:lang w:bidi="cs-CZ"/>
        </w:rPr>
        <w:t xml:space="preserve"> od</w:t>
      </w:r>
      <w:r w:rsidR="00FF1291">
        <w:rPr>
          <w:rFonts w:ascii="Arial" w:eastAsia="Arial" w:hAnsi="Arial" w:cs="Arial"/>
          <w:bCs/>
          <w:color w:val="000000"/>
          <w:shd w:val="clear" w:color="auto" w:fill="FFFFFF"/>
          <w:lang w:bidi="cs-CZ"/>
        </w:rPr>
        <w:t> 15</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FF1291">
        <w:rPr>
          <w:rFonts w:ascii="Arial" w:eastAsia="Arial" w:hAnsi="Arial" w:cs="Arial"/>
          <w:bCs/>
          <w:color w:val="000000"/>
          <w:shd w:val="clear" w:color="auto" w:fill="FFFFFF"/>
          <w:lang w:bidi="cs-CZ"/>
        </w:rPr>
        <w:t>10</w:t>
      </w:r>
      <w:r w:rsidR="003C6397" w:rsidRPr="00E46D7F">
        <w:rPr>
          <w:rFonts w:ascii="Arial" w:eastAsia="Arial" w:hAnsi="Arial" w:cs="Arial"/>
          <w:bCs/>
          <w:color w:val="000000"/>
          <w:shd w:val="clear" w:color="auto" w:fill="FFFFFF"/>
          <w:lang w:bidi="cs-CZ"/>
        </w:rPr>
        <w:t xml:space="preserve">. </w:t>
      </w:r>
      <w:r w:rsidR="00FF1291">
        <w:rPr>
          <w:rFonts w:ascii="Arial" w:eastAsia="Arial" w:hAnsi="Arial" w:cs="Arial"/>
          <w:bCs/>
          <w:color w:val="000000"/>
          <w:shd w:val="clear" w:color="auto" w:fill="FFFFFF"/>
          <w:lang w:bidi="cs-CZ"/>
        </w:rPr>
        <w:t>květ</w:t>
      </w:r>
      <w:r w:rsidR="006F59F8">
        <w:rPr>
          <w:rFonts w:ascii="Arial" w:eastAsia="Arial" w:hAnsi="Arial" w:cs="Arial"/>
          <w:bCs/>
          <w:color w:val="000000"/>
          <w:shd w:val="clear" w:color="auto" w:fill="FFFFFF"/>
          <w:lang w:bidi="cs-CZ"/>
        </w:rPr>
        <w:t>n</w:t>
      </w:r>
      <w:r w:rsidR="00F43517">
        <w:rPr>
          <w:rFonts w:ascii="Arial" w:eastAsia="Arial" w:hAnsi="Arial" w:cs="Arial"/>
          <w:bCs/>
          <w:color w:val="000000"/>
          <w:shd w:val="clear" w:color="auto" w:fill="FFFFFF"/>
          <w:lang w:bidi="cs-CZ"/>
        </w:rPr>
        <w:t>a 2022</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0F54F94D" w14:textId="77777777" w:rsidR="009E6741" w:rsidRPr="007A5C85" w:rsidRDefault="00235FA7" w:rsidP="00FD2F51">
      <w:pPr>
        <w:spacing w:before="360" w:after="0" w:line="276" w:lineRule="auto"/>
        <w:jc w:val="center"/>
        <w:rPr>
          <w:rFonts w:ascii="Arial" w:eastAsia="Arial" w:hAnsi="Arial" w:cs="Arial"/>
          <w:b/>
        </w:rPr>
      </w:pPr>
      <w:bookmarkStart w:id="1" w:name="bookmark3"/>
      <w:r w:rsidRPr="007A5C85">
        <w:rPr>
          <w:rFonts w:ascii="Arial" w:eastAsia="Arial" w:hAnsi="Arial" w:cs="Arial"/>
          <w:b/>
        </w:rPr>
        <w:t>II.</w:t>
      </w:r>
    </w:p>
    <w:p w14:paraId="49ECCB66"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74D04DC1" w14:textId="77777777" w:rsidR="009E6741" w:rsidRDefault="00235FA7" w:rsidP="00FD2F51">
      <w:pPr>
        <w:spacing w:before="120" w:after="0" w:line="276"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25766989" w14:textId="77777777" w:rsidR="009E6741" w:rsidRPr="00E46D7F" w:rsidRDefault="00235FA7" w:rsidP="00FD2F51">
      <w:pPr>
        <w:spacing w:before="360" w:after="0" w:line="276"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FD2F51">
      <w:pPr>
        <w:spacing w:after="0" w:line="276" w:lineRule="auto"/>
        <w:jc w:val="center"/>
        <w:rPr>
          <w:rFonts w:ascii="Arial" w:eastAsia="Arial" w:hAnsi="Arial" w:cs="Arial"/>
          <w:b/>
        </w:rPr>
      </w:pPr>
      <w:r w:rsidRPr="00E46D7F">
        <w:rPr>
          <w:rFonts w:ascii="Arial" w:eastAsia="Arial" w:hAnsi="Arial" w:cs="Arial"/>
          <w:b/>
        </w:rPr>
        <w:t>Zadavatel aukce, příslušné pracoviště</w:t>
      </w:r>
    </w:p>
    <w:p w14:paraId="2EE2F754" w14:textId="24792DB5" w:rsidR="009E6741" w:rsidRPr="00AC3658" w:rsidRDefault="00902FE3"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6F1E09DA" w14:textId="2F4C37F3" w:rsidR="00C13681" w:rsidRPr="00E46D7F" w:rsidRDefault="00C13681"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sidRPr="00E46D7F">
        <w:rPr>
          <w:rFonts w:ascii="Arial" w:eastAsia="Arial" w:hAnsi="Arial" w:cs="Arial"/>
        </w:rPr>
        <w:t>Příslušným pracovištěm je oddělení materiálně-technického zabezpečení odboru správy majetku, kontaktní osoba: Kateřina Zehnálková, 974 761 610, e-mail: katerina.zehnalkova@pcr.cz.</w:t>
      </w:r>
    </w:p>
    <w:p w14:paraId="60C6D36A" w14:textId="77777777" w:rsidR="009E6741" w:rsidRPr="007A5C85" w:rsidRDefault="00235FA7" w:rsidP="00FD2F51">
      <w:pPr>
        <w:spacing w:before="360" w:after="0" w:line="276"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2141E453" w14:textId="43EFD363" w:rsidR="009E6741" w:rsidRPr="006F59F8" w:rsidRDefault="00235FA7" w:rsidP="00FD2F51">
      <w:pPr>
        <w:spacing w:before="120" w:after="0" w:line="276" w:lineRule="auto"/>
        <w:rPr>
          <w:rFonts w:ascii="Arial" w:eastAsia="Arial" w:hAnsi="Arial" w:cs="Arial"/>
        </w:rPr>
      </w:pPr>
      <w:r w:rsidRPr="006F59F8">
        <w:rPr>
          <w:rFonts w:ascii="Arial" w:eastAsia="Arial" w:hAnsi="Arial" w:cs="Arial"/>
        </w:rPr>
        <w:t>Předmětem au</w:t>
      </w:r>
      <w:r w:rsidR="00961765" w:rsidRPr="006F59F8">
        <w:rPr>
          <w:rFonts w:ascii="Arial" w:eastAsia="Arial" w:hAnsi="Arial" w:cs="Arial"/>
        </w:rPr>
        <w:t xml:space="preserve">kce je </w:t>
      </w:r>
      <w:r w:rsidR="000525C9" w:rsidRPr="006F59F8">
        <w:rPr>
          <w:rFonts w:ascii="Arial" w:eastAsia="Arial" w:hAnsi="Arial" w:cs="Arial"/>
        </w:rPr>
        <w:t xml:space="preserve">movitá věc </w:t>
      </w:r>
      <w:r w:rsidR="006F59F8" w:rsidRPr="006F59F8">
        <w:rPr>
          <w:rFonts w:ascii="Arial" w:eastAsia="Calibri" w:hAnsi="Arial" w:cs="Arial"/>
        </w:rPr>
        <w:t>mobilní telefon AKAI PHA-2880</w:t>
      </w:r>
      <w:r w:rsidR="00732596" w:rsidRPr="006F59F8">
        <w:rPr>
          <w:rFonts w:ascii="Arial" w:eastAsia="Calibri" w:hAnsi="Arial" w:cs="Arial"/>
        </w:rPr>
        <w:t>.</w:t>
      </w:r>
    </w:p>
    <w:p w14:paraId="77E10E07" w14:textId="6D9F5BC6" w:rsidR="009E6741" w:rsidRPr="006F59F8" w:rsidRDefault="00235FA7" w:rsidP="00FD2F51">
      <w:pPr>
        <w:widowControl w:val="0"/>
        <w:tabs>
          <w:tab w:val="left" w:pos="3828"/>
        </w:tabs>
        <w:spacing w:before="120" w:after="0" w:line="276" w:lineRule="auto"/>
        <w:jc w:val="both"/>
        <w:rPr>
          <w:rFonts w:ascii="Arial" w:eastAsia="Arial" w:hAnsi="Arial" w:cs="Arial"/>
          <w:u w:val="single"/>
        </w:rPr>
      </w:pPr>
      <w:r w:rsidRPr="006F59F8">
        <w:rPr>
          <w:rFonts w:ascii="Arial" w:eastAsia="Arial" w:hAnsi="Arial" w:cs="Arial"/>
          <w:u w:val="single"/>
        </w:rPr>
        <w:t>Popis</w:t>
      </w:r>
      <w:r w:rsidRPr="006F59F8">
        <w:rPr>
          <w:rFonts w:ascii="Arial" w:eastAsia="Calibri" w:hAnsi="Arial" w:cs="Arial"/>
          <w:bCs/>
          <w:color w:val="000000"/>
          <w:u w:val="single"/>
        </w:rPr>
        <w:t xml:space="preserve"> </w:t>
      </w:r>
      <w:r w:rsidRPr="006F59F8">
        <w:rPr>
          <w:rFonts w:ascii="Arial" w:eastAsia="Arial" w:hAnsi="Arial" w:cs="Arial"/>
          <w:bCs/>
          <w:u w:val="single"/>
        </w:rPr>
        <w:t>předmětu aukce</w:t>
      </w:r>
      <w:r w:rsidRPr="006F59F8">
        <w:rPr>
          <w:rFonts w:ascii="Arial" w:eastAsia="Arial" w:hAnsi="Arial" w:cs="Arial"/>
          <w:u w:val="single"/>
        </w:rPr>
        <w:t>:</w:t>
      </w:r>
    </w:p>
    <w:p w14:paraId="0B3C923D" w14:textId="6907990D" w:rsidR="006F59F8" w:rsidRPr="006F59F8" w:rsidRDefault="006F59F8" w:rsidP="006F59F8">
      <w:pPr>
        <w:rPr>
          <w:rFonts w:ascii="Arial" w:eastAsia="Calibri" w:hAnsi="Arial" w:cs="Arial"/>
        </w:rPr>
      </w:pPr>
      <w:r w:rsidRPr="006F59F8">
        <w:rPr>
          <w:rFonts w:ascii="Arial" w:eastAsia="Arial" w:hAnsi="Arial" w:cs="Arial"/>
        </w:rPr>
        <w:t>j</w:t>
      </w:r>
      <w:r w:rsidR="00235FA7" w:rsidRPr="006F59F8">
        <w:rPr>
          <w:rFonts w:ascii="Arial" w:eastAsia="Arial" w:hAnsi="Arial" w:cs="Arial"/>
        </w:rPr>
        <w:t>edná se o</w:t>
      </w:r>
      <w:r w:rsidRPr="006F59F8">
        <w:rPr>
          <w:rFonts w:ascii="Arial" w:eastAsia="Arial" w:hAnsi="Arial" w:cs="Arial"/>
        </w:rPr>
        <w:t xml:space="preserve"> používaný</w:t>
      </w:r>
      <w:r w:rsidRPr="006F59F8">
        <w:rPr>
          <w:rFonts w:ascii="Arial" w:eastAsia="Calibri" w:hAnsi="Arial" w:cs="Arial"/>
        </w:rPr>
        <w:t xml:space="preserve"> mobilní telefon AKAI PHA-2880.</w:t>
      </w:r>
    </w:p>
    <w:p w14:paraId="2DC2F305" w14:textId="77777777" w:rsidR="006F59F8" w:rsidRPr="006F59F8" w:rsidRDefault="006F59F8" w:rsidP="006F59F8">
      <w:pPr>
        <w:rPr>
          <w:rFonts w:ascii="Arial" w:eastAsia="Calibri" w:hAnsi="Arial" w:cs="Arial"/>
        </w:rPr>
      </w:pPr>
      <w:r w:rsidRPr="006F59F8">
        <w:rPr>
          <w:rFonts w:ascii="Arial" w:eastAsia="Calibri" w:hAnsi="Arial" w:cs="Arial"/>
        </w:rPr>
        <w:t>IMEI: 357755038252852</w:t>
      </w:r>
    </w:p>
    <w:p w14:paraId="2AF1DDE2" w14:textId="77777777" w:rsidR="006F59F8" w:rsidRPr="006F59F8" w:rsidRDefault="006F59F8" w:rsidP="006F59F8">
      <w:pPr>
        <w:rPr>
          <w:rFonts w:ascii="Arial" w:eastAsia="Calibri" w:hAnsi="Arial" w:cs="Arial"/>
        </w:rPr>
      </w:pPr>
      <w:r w:rsidRPr="006F59F8">
        <w:rPr>
          <w:rFonts w:ascii="Arial" w:eastAsia="Calibri" w:hAnsi="Arial" w:cs="Arial"/>
        </w:rPr>
        <w:t>Model: 12/2017</w:t>
      </w:r>
    </w:p>
    <w:p w14:paraId="1BDA037E" w14:textId="77777777" w:rsidR="006F59F8" w:rsidRPr="006F59F8" w:rsidRDefault="006F59F8" w:rsidP="006F59F8">
      <w:pPr>
        <w:rPr>
          <w:rFonts w:ascii="Arial" w:eastAsia="Calibri" w:hAnsi="Arial" w:cs="Arial"/>
        </w:rPr>
      </w:pPr>
      <w:r w:rsidRPr="006F59F8">
        <w:rPr>
          <w:rFonts w:ascii="Arial" w:eastAsia="Calibri" w:hAnsi="Arial" w:cs="Arial"/>
        </w:rPr>
        <w:t>Technické parametry:</w:t>
      </w:r>
    </w:p>
    <w:p w14:paraId="15C4AAD4"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Dual SIM</w:t>
      </w:r>
    </w:p>
    <w:p w14:paraId="34DA4761"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Displej: 2,4", nedotykový LCD QVCA, 240 x 320</w:t>
      </w:r>
    </w:p>
    <w:p w14:paraId="34F12F34"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Sítě: GSM 850/900/1800/1900MHz</w:t>
      </w:r>
    </w:p>
    <w:p w14:paraId="23ACA500"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lastRenderedPageBreak/>
        <w:t>Konektivita: microUSB Type-B, Bluetooth 2.1</w:t>
      </w:r>
    </w:p>
    <w:p w14:paraId="3142B2F0"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Paměť: 32 MB + 32 MB, microSD (16 GB)</w:t>
      </w:r>
    </w:p>
    <w:p w14:paraId="66D77508"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Procesor: neuvádí se</w:t>
      </w:r>
    </w:p>
    <w:p w14:paraId="72B1978F"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Fotoaparát: 1,3MPx</w:t>
      </w:r>
    </w:p>
    <w:p w14:paraId="2210391E" w14:textId="77777777" w:rsidR="006F59F8" w:rsidRPr="006F59F8" w:rsidRDefault="006F59F8" w:rsidP="006F59F8">
      <w:pPr>
        <w:pStyle w:val="Odstavecseseznamem"/>
        <w:numPr>
          <w:ilvl w:val="0"/>
          <w:numId w:val="11"/>
        </w:numPr>
        <w:rPr>
          <w:rFonts w:ascii="Arial" w:eastAsia="Calibri" w:hAnsi="Arial" w:cs="Arial"/>
        </w:rPr>
      </w:pPr>
      <w:r w:rsidRPr="006F59F8">
        <w:rPr>
          <w:rFonts w:ascii="Arial" w:eastAsia="Calibri" w:hAnsi="Arial" w:cs="Arial"/>
        </w:rPr>
        <w:t>Rozměry: 122,5 × 50 × 11,2 mm, 71 g</w:t>
      </w:r>
    </w:p>
    <w:p w14:paraId="636C0A97" w14:textId="77777777" w:rsidR="006F59F8" w:rsidRPr="006F59F8" w:rsidRDefault="006F59F8" w:rsidP="006F59F8">
      <w:pPr>
        <w:rPr>
          <w:rFonts w:ascii="Arial" w:eastAsia="Calibri" w:hAnsi="Arial" w:cs="Arial"/>
        </w:rPr>
      </w:pPr>
    </w:p>
    <w:p w14:paraId="42DF22C4" w14:textId="77777777" w:rsidR="006F59F8" w:rsidRPr="006F59F8" w:rsidRDefault="006F59F8" w:rsidP="006F59F8">
      <w:pPr>
        <w:rPr>
          <w:rFonts w:ascii="Arial" w:eastAsia="Calibri" w:hAnsi="Arial" w:cs="Arial"/>
        </w:rPr>
      </w:pPr>
      <w:r w:rsidRPr="006F59F8">
        <w:rPr>
          <w:rFonts w:ascii="Arial" w:eastAsia="Calibri" w:hAnsi="Arial" w:cs="Arial"/>
        </w:rPr>
        <w:t>Technický stav:</w:t>
      </w:r>
    </w:p>
    <w:p w14:paraId="05457FDD" w14:textId="77777777" w:rsidR="006F59F8" w:rsidRPr="006F59F8" w:rsidRDefault="006F59F8" w:rsidP="006F59F8">
      <w:pPr>
        <w:numPr>
          <w:ilvl w:val="0"/>
          <w:numId w:val="8"/>
        </w:numPr>
        <w:contextualSpacing/>
        <w:rPr>
          <w:rFonts w:ascii="Arial" w:eastAsia="Calibri" w:hAnsi="Arial" w:cs="Arial"/>
        </w:rPr>
      </w:pPr>
      <w:r w:rsidRPr="006F59F8">
        <w:rPr>
          <w:rFonts w:ascii="Arial" w:eastAsia="Calibri" w:hAnsi="Arial" w:cs="Arial"/>
        </w:rPr>
        <w:t>bez návodu</w:t>
      </w:r>
    </w:p>
    <w:p w14:paraId="5646FFC6" w14:textId="77777777" w:rsidR="006F59F8" w:rsidRPr="006F59F8" w:rsidRDefault="006F59F8" w:rsidP="006F59F8">
      <w:pPr>
        <w:numPr>
          <w:ilvl w:val="0"/>
          <w:numId w:val="8"/>
        </w:numPr>
        <w:contextualSpacing/>
        <w:rPr>
          <w:rFonts w:ascii="Arial" w:eastAsia="Calibri" w:hAnsi="Arial" w:cs="Arial"/>
        </w:rPr>
      </w:pPr>
      <w:r w:rsidRPr="006F59F8">
        <w:rPr>
          <w:rFonts w:ascii="Arial" w:eastAsia="Calibri" w:hAnsi="Arial" w:cs="Arial"/>
        </w:rPr>
        <w:t>bez nabývacího titulu</w:t>
      </w:r>
    </w:p>
    <w:p w14:paraId="7CCF3B7F" w14:textId="77777777" w:rsidR="006F59F8" w:rsidRPr="006F59F8" w:rsidRDefault="006F59F8" w:rsidP="006F59F8">
      <w:pPr>
        <w:numPr>
          <w:ilvl w:val="0"/>
          <w:numId w:val="8"/>
        </w:numPr>
        <w:contextualSpacing/>
        <w:rPr>
          <w:rFonts w:ascii="Arial" w:eastAsia="Calibri" w:hAnsi="Arial" w:cs="Arial"/>
        </w:rPr>
      </w:pPr>
      <w:r w:rsidRPr="006F59F8">
        <w:rPr>
          <w:rFonts w:ascii="Arial" w:eastAsia="Calibri" w:hAnsi="Arial" w:cs="Arial"/>
        </w:rPr>
        <w:t>napájecí baterie bez historie</w:t>
      </w:r>
    </w:p>
    <w:p w14:paraId="352A7EE8" w14:textId="77777777" w:rsidR="006F59F8" w:rsidRPr="006F59F8" w:rsidRDefault="006F59F8" w:rsidP="006F59F8">
      <w:pPr>
        <w:numPr>
          <w:ilvl w:val="0"/>
          <w:numId w:val="8"/>
        </w:numPr>
        <w:contextualSpacing/>
        <w:rPr>
          <w:rFonts w:ascii="Arial" w:eastAsia="Calibri" w:hAnsi="Arial" w:cs="Arial"/>
        </w:rPr>
      </w:pPr>
      <w:r w:rsidRPr="006F59F8">
        <w:rPr>
          <w:rFonts w:ascii="Arial" w:eastAsia="Calibri" w:hAnsi="Arial" w:cs="Arial"/>
        </w:rPr>
        <w:t>bez napájecího adaptéru</w:t>
      </w:r>
    </w:p>
    <w:p w14:paraId="3A536937" w14:textId="77777777" w:rsidR="006F59F8" w:rsidRPr="006F59F8" w:rsidRDefault="006F59F8" w:rsidP="006F59F8">
      <w:pPr>
        <w:numPr>
          <w:ilvl w:val="0"/>
          <w:numId w:val="8"/>
        </w:numPr>
        <w:suppressAutoHyphens/>
        <w:spacing w:after="0" w:line="260" w:lineRule="atLeast"/>
        <w:rPr>
          <w:rFonts w:ascii="Arial" w:eastAsia="Calibri" w:hAnsi="Arial" w:cs="Arial"/>
        </w:rPr>
      </w:pPr>
      <w:r w:rsidRPr="006F59F8">
        <w:rPr>
          <w:rFonts w:ascii="Arial" w:eastAsia="Calibri" w:hAnsi="Arial" w:cs="Arial"/>
        </w:rPr>
        <w:t>opotřebeno běžným způsobem</w:t>
      </w:r>
    </w:p>
    <w:p w14:paraId="2CF84224" w14:textId="77777777" w:rsidR="006F59F8" w:rsidRPr="006F59F8" w:rsidRDefault="006F59F8" w:rsidP="006F59F8">
      <w:pPr>
        <w:contextualSpacing/>
        <w:rPr>
          <w:rFonts w:ascii="Arial" w:eastAsia="Calibri" w:hAnsi="Arial" w:cs="Arial"/>
        </w:rPr>
      </w:pPr>
    </w:p>
    <w:p w14:paraId="4B0E2CC7" w14:textId="77777777" w:rsidR="006F59F8" w:rsidRPr="006F59F8" w:rsidRDefault="006F59F8" w:rsidP="006F59F8">
      <w:pPr>
        <w:rPr>
          <w:rFonts w:ascii="Arial" w:eastAsia="Calibri" w:hAnsi="Arial" w:cs="Arial"/>
        </w:rPr>
      </w:pPr>
      <w:r w:rsidRPr="006F59F8">
        <w:rPr>
          <w:rFonts w:ascii="Arial" w:eastAsia="Calibri" w:hAnsi="Arial" w:cs="Arial"/>
        </w:rPr>
        <w:t>Příslušenství / obsah balení:</w:t>
      </w:r>
    </w:p>
    <w:p w14:paraId="7B10D136" w14:textId="6F802AE8" w:rsidR="00A2027B" w:rsidRPr="006F59F8" w:rsidRDefault="006F59F8" w:rsidP="00EA6AA1">
      <w:pPr>
        <w:numPr>
          <w:ilvl w:val="0"/>
          <w:numId w:val="8"/>
        </w:numPr>
        <w:contextualSpacing/>
        <w:rPr>
          <w:rFonts w:ascii="Arial" w:eastAsia="Calibri" w:hAnsi="Arial" w:cs="Arial"/>
          <w:u w:val="single"/>
        </w:rPr>
      </w:pPr>
      <w:r w:rsidRPr="006F59F8">
        <w:rPr>
          <w:rFonts w:ascii="Arial" w:eastAsia="Calibri" w:hAnsi="Arial" w:cs="Arial"/>
        </w:rPr>
        <w:t>mobilní telefon</w:t>
      </w:r>
    </w:p>
    <w:p w14:paraId="51A5E65C" w14:textId="4D45307A" w:rsidR="000F3F00" w:rsidRPr="006F59F8" w:rsidRDefault="00A2027B" w:rsidP="00D81B0A">
      <w:pPr>
        <w:widowControl w:val="0"/>
        <w:spacing w:before="120" w:after="0" w:line="276" w:lineRule="auto"/>
        <w:ind w:left="284"/>
        <w:jc w:val="both"/>
        <w:rPr>
          <w:rFonts w:ascii="Arial" w:eastAsia="Arial" w:hAnsi="Arial" w:cs="Arial"/>
          <w:i/>
        </w:rPr>
      </w:pPr>
      <w:r w:rsidRPr="006F59F8">
        <w:rPr>
          <w:rFonts w:ascii="Arial" w:eastAsia="Arial" w:hAnsi="Arial" w:cs="Arial"/>
          <w:i/>
        </w:rPr>
        <w:t xml:space="preserve"> </w:t>
      </w:r>
      <w:r w:rsidR="000F3F00" w:rsidRPr="006F59F8">
        <w:rPr>
          <w:rFonts w:ascii="Arial" w:eastAsia="Arial" w:hAnsi="Arial" w:cs="Arial"/>
          <w:i/>
        </w:rPr>
        <w:t>(dále jen „předmět aukce“)</w:t>
      </w:r>
    </w:p>
    <w:p w14:paraId="7261A809" w14:textId="77777777" w:rsidR="006F59F8" w:rsidRDefault="006F59F8" w:rsidP="00D81B0A">
      <w:pPr>
        <w:widowControl w:val="0"/>
        <w:spacing w:before="120" w:after="0" w:line="276" w:lineRule="auto"/>
        <w:ind w:left="284"/>
        <w:jc w:val="both"/>
        <w:rPr>
          <w:rFonts w:ascii="Arial" w:eastAsia="Arial" w:hAnsi="Arial" w:cs="Arial"/>
          <w:i/>
        </w:rPr>
      </w:pPr>
    </w:p>
    <w:p w14:paraId="174AD16C" w14:textId="27D66AB2" w:rsidR="009E6741" w:rsidRPr="00BB01E1" w:rsidRDefault="00235FA7" w:rsidP="00FD2F51">
      <w:pPr>
        <w:widowControl w:val="0"/>
        <w:spacing w:before="120" w:after="0" w:line="276"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5F90C71D" w14:textId="77777777" w:rsidR="009E6741" w:rsidRPr="002846F8" w:rsidRDefault="0051158B" w:rsidP="00FD2F51">
      <w:pPr>
        <w:widowControl w:val="0"/>
        <w:suppressAutoHyphens/>
        <w:spacing w:before="120" w:after="0" w:line="276"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626BFCE6" w14:textId="28A627AD" w:rsidR="009E6741" w:rsidRPr="002846F8" w:rsidRDefault="000525C9" w:rsidP="00D81B0A">
      <w:pPr>
        <w:spacing w:before="40" w:after="0" w:line="276" w:lineRule="auto"/>
        <w:ind w:left="284"/>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07BF3F7E" w14:textId="77777777" w:rsidR="009E6741" w:rsidRPr="002846F8" w:rsidRDefault="00235FA7" w:rsidP="00FD2F51">
      <w:pPr>
        <w:spacing w:before="120" w:after="0" w:line="276" w:lineRule="auto"/>
        <w:jc w:val="both"/>
        <w:rPr>
          <w:rFonts w:ascii="Arial" w:hAnsi="Arial" w:cs="Arial"/>
          <w:u w:val="single"/>
        </w:rPr>
      </w:pPr>
      <w:r w:rsidRPr="002846F8">
        <w:rPr>
          <w:rFonts w:ascii="Arial" w:hAnsi="Arial" w:cs="Arial"/>
          <w:u w:val="single"/>
        </w:rPr>
        <w:t>Práva a závazky na předmětu aukce:</w:t>
      </w:r>
    </w:p>
    <w:p w14:paraId="6E58D569" w14:textId="77777777" w:rsidR="009E6741" w:rsidRPr="00A2027B" w:rsidRDefault="00235FA7" w:rsidP="00D81B0A">
      <w:pPr>
        <w:widowControl w:val="0"/>
        <w:spacing w:before="40" w:after="0" w:line="276" w:lineRule="auto"/>
        <w:ind w:left="284"/>
        <w:jc w:val="both"/>
        <w:rPr>
          <w:rFonts w:ascii="Arial" w:eastAsia="Arial" w:hAnsi="Arial" w:cs="Arial"/>
        </w:rPr>
      </w:pPr>
      <w:r w:rsidRPr="00A2027B">
        <w:rPr>
          <w:rFonts w:ascii="Arial" w:eastAsia="Arial" w:hAnsi="Arial" w:cs="Arial"/>
        </w:rPr>
        <w:t>Zadavatel aukce upozorňuje, že údaje o předmětu aukce uvedené v </w:t>
      </w:r>
      <w:r w:rsidR="00142A01" w:rsidRPr="00A2027B">
        <w:rPr>
          <w:rFonts w:ascii="Arial" w:eastAsia="Arial" w:hAnsi="Arial" w:cs="Arial"/>
        </w:rPr>
        <w:t>a</w:t>
      </w:r>
      <w:r w:rsidRPr="00A2027B">
        <w:rPr>
          <w:rFonts w:ascii="Arial" w:eastAsia="Arial" w:hAnsi="Arial" w:cs="Arial"/>
        </w:rPr>
        <w:t>ukční vyhlášce, popis stavu předmětu aukce a práva a závazky na předmětu aukce váznoucí jsou uvedeny pouze podle dostupných informací.</w:t>
      </w:r>
    </w:p>
    <w:p w14:paraId="5928770C" w14:textId="5B2A4453" w:rsidR="009E6741" w:rsidRPr="00A2027B" w:rsidRDefault="00994D84" w:rsidP="00D81B0A">
      <w:pPr>
        <w:widowControl w:val="0"/>
        <w:spacing w:before="120" w:after="0" w:line="276" w:lineRule="auto"/>
        <w:ind w:left="284"/>
        <w:jc w:val="both"/>
        <w:rPr>
          <w:rFonts w:ascii="Arial" w:eastAsia="Arial" w:hAnsi="Arial" w:cs="Arial"/>
          <w:color w:val="000000" w:themeColor="text1"/>
        </w:rPr>
      </w:pPr>
      <w:r w:rsidRPr="00A2027B">
        <w:rPr>
          <w:rFonts w:ascii="Arial" w:eastAsia="Arial" w:hAnsi="Arial" w:cs="Arial"/>
          <w:color w:val="000000" w:themeColor="text1"/>
        </w:rPr>
        <w:t>P</w:t>
      </w:r>
      <w:r w:rsidR="00235FA7" w:rsidRPr="00A2027B">
        <w:rPr>
          <w:rFonts w:ascii="Arial" w:eastAsia="Arial" w:hAnsi="Arial" w:cs="Arial"/>
          <w:color w:val="000000" w:themeColor="text1"/>
        </w:rPr>
        <w:t xml:space="preserve">ři porušení podmínek </w:t>
      </w:r>
      <w:r w:rsidR="00142A01" w:rsidRPr="00A2027B">
        <w:rPr>
          <w:rFonts w:ascii="Arial" w:eastAsia="Arial" w:hAnsi="Arial" w:cs="Arial"/>
          <w:color w:val="000000" w:themeColor="text1"/>
        </w:rPr>
        <w:t>a</w:t>
      </w:r>
      <w:r w:rsidR="00235FA7" w:rsidRPr="00A2027B">
        <w:rPr>
          <w:rFonts w:ascii="Arial" w:eastAsia="Arial" w:hAnsi="Arial" w:cs="Arial"/>
          <w:color w:val="000000" w:themeColor="text1"/>
        </w:rPr>
        <w:t xml:space="preserve">ukční vyhlášky a </w:t>
      </w:r>
      <w:r w:rsidR="003B2712" w:rsidRPr="00A2027B">
        <w:rPr>
          <w:rFonts w:ascii="Arial" w:eastAsia="Arial" w:hAnsi="Arial" w:cs="Arial"/>
          <w:color w:val="000000" w:themeColor="text1"/>
        </w:rPr>
        <w:t xml:space="preserve">jiném </w:t>
      </w:r>
      <w:r w:rsidR="00235FA7" w:rsidRPr="00A2027B">
        <w:rPr>
          <w:rFonts w:ascii="Arial" w:eastAsia="Arial" w:hAnsi="Arial" w:cs="Arial"/>
          <w:color w:val="000000" w:themeColor="text1"/>
        </w:rPr>
        <w:t>zmaření aukce</w:t>
      </w:r>
      <w:r w:rsidR="003B2712" w:rsidRPr="00A2027B">
        <w:rPr>
          <w:rFonts w:ascii="Arial" w:eastAsia="Arial" w:hAnsi="Arial" w:cs="Arial"/>
          <w:color w:val="000000" w:themeColor="text1"/>
        </w:rPr>
        <w:t xml:space="preserve"> (dále jen „zmaření aukce“)</w:t>
      </w:r>
      <w:r w:rsidR="00B31F2D" w:rsidRPr="00A2027B">
        <w:rPr>
          <w:rFonts w:ascii="Arial" w:eastAsia="Arial" w:hAnsi="Arial" w:cs="Arial"/>
          <w:color w:val="000000" w:themeColor="text1"/>
        </w:rPr>
        <w:t xml:space="preserve"> vítězem aukce</w:t>
      </w:r>
      <w:r w:rsidR="002C7C48" w:rsidRPr="00A2027B">
        <w:rPr>
          <w:rFonts w:ascii="Arial" w:eastAsia="Arial" w:hAnsi="Arial" w:cs="Arial"/>
          <w:color w:val="000000" w:themeColor="text1"/>
        </w:rPr>
        <w:t>,</w:t>
      </w:r>
      <w:r w:rsidR="00C0712F" w:rsidRPr="00A2027B">
        <w:rPr>
          <w:rFonts w:ascii="Arial" w:eastAsia="Arial" w:hAnsi="Arial" w:cs="Arial"/>
          <w:color w:val="000000" w:themeColor="text1"/>
        </w:rPr>
        <w:t xml:space="preserve"> zejména při porušení některé povinnosti účastníka aukce vyplývající</w:t>
      </w:r>
      <w:r w:rsidR="002C7C48" w:rsidRPr="00A2027B">
        <w:rPr>
          <w:rFonts w:ascii="Arial" w:eastAsia="Arial" w:hAnsi="Arial" w:cs="Arial"/>
          <w:color w:val="000000" w:themeColor="text1"/>
        </w:rPr>
        <w:t xml:space="preserve"> z čl. 4 Aukčního řádu,</w:t>
      </w:r>
      <w:r w:rsidR="00235FA7" w:rsidRPr="00A2027B">
        <w:rPr>
          <w:rFonts w:ascii="Arial" w:eastAsia="Arial" w:hAnsi="Arial" w:cs="Arial"/>
          <w:color w:val="000000" w:themeColor="text1"/>
        </w:rPr>
        <w:t xml:space="preserve"> </w:t>
      </w:r>
      <w:r w:rsidR="000C1C9E" w:rsidRPr="00A2027B">
        <w:rPr>
          <w:rFonts w:ascii="Arial" w:eastAsia="Arial" w:hAnsi="Arial" w:cs="Arial"/>
          <w:color w:val="000000" w:themeColor="text1"/>
        </w:rPr>
        <w:t>je</w:t>
      </w:r>
      <w:r w:rsidR="00235FA7"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zmařitel aukce</w:t>
      </w:r>
      <w:r w:rsidR="00C0712F" w:rsidRPr="00A2027B">
        <w:rPr>
          <w:rFonts w:ascii="Arial" w:eastAsia="Arial" w:hAnsi="Arial" w:cs="Arial"/>
          <w:color w:val="000000" w:themeColor="text1"/>
        </w:rPr>
        <w:t xml:space="preserve"> </w:t>
      </w:r>
      <w:r w:rsidR="00B31F2D" w:rsidRPr="00A2027B">
        <w:rPr>
          <w:rFonts w:ascii="Arial" w:eastAsia="Arial" w:hAnsi="Arial" w:cs="Arial"/>
          <w:color w:val="000000" w:themeColor="text1"/>
        </w:rPr>
        <w:t>z celého průběhu aukce vyloučen a vítězem aukce</w:t>
      </w:r>
      <w:r w:rsidR="00854576" w:rsidRPr="00A2027B">
        <w:rPr>
          <w:rFonts w:ascii="Arial" w:eastAsia="Arial" w:hAnsi="Arial" w:cs="Arial"/>
          <w:color w:val="000000" w:themeColor="text1"/>
        </w:rPr>
        <w:t xml:space="preserve"> se stává účastník aukce, který učinil druhé nejvyšší podání v průběhu aukce (první nejvyšší podání učinil zmařitel aukce)</w:t>
      </w:r>
      <w:r w:rsidR="000C1C9E" w:rsidRPr="00A2027B">
        <w:rPr>
          <w:rFonts w:ascii="Arial" w:eastAsia="Arial" w:hAnsi="Arial" w:cs="Arial"/>
          <w:color w:val="000000" w:themeColor="text1"/>
        </w:rPr>
        <w:t>.</w:t>
      </w:r>
      <w:r w:rsidR="00854576" w:rsidRPr="00A2027B">
        <w:rPr>
          <w:rFonts w:ascii="Arial" w:eastAsia="Arial" w:hAnsi="Arial" w:cs="Arial"/>
          <w:color w:val="000000" w:themeColor="text1"/>
        </w:rPr>
        <w:t xml:space="preserve"> </w:t>
      </w:r>
    </w:p>
    <w:p w14:paraId="44AB5EB6" w14:textId="77777777" w:rsidR="009E6741" w:rsidRPr="002846F8" w:rsidRDefault="00235FA7" w:rsidP="00FD2F51">
      <w:pPr>
        <w:spacing w:before="360" w:after="0" w:line="276" w:lineRule="auto"/>
        <w:jc w:val="center"/>
        <w:rPr>
          <w:rFonts w:ascii="Arial" w:eastAsia="Arial" w:hAnsi="Arial" w:cs="Arial"/>
          <w:b/>
          <w:bCs/>
        </w:rPr>
      </w:pPr>
      <w:r w:rsidRPr="002846F8">
        <w:rPr>
          <w:rFonts w:ascii="Arial" w:eastAsia="Arial" w:hAnsi="Arial" w:cs="Arial"/>
          <w:b/>
        </w:rPr>
        <w:t>V.</w:t>
      </w:r>
      <w:bookmarkStart w:id="3" w:name="bookmark8"/>
    </w:p>
    <w:p w14:paraId="7D5D34A5" w14:textId="0BF4BFA8" w:rsidR="009E6741" w:rsidRPr="002846F8" w:rsidRDefault="00A3721C" w:rsidP="00FD2F51">
      <w:pPr>
        <w:spacing w:after="0" w:line="276" w:lineRule="auto"/>
        <w:jc w:val="center"/>
        <w:rPr>
          <w:rFonts w:ascii="Arial" w:eastAsia="Arial" w:hAnsi="Arial" w:cs="Arial"/>
          <w:b/>
          <w:bCs/>
        </w:rPr>
      </w:pPr>
      <w:r>
        <w:rPr>
          <w:rFonts w:ascii="Arial" w:eastAsia="Arial" w:hAnsi="Arial" w:cs="Arial"/>
          <w:b/>
          <w:bCs/>
        </w:rPr>
        <w:t>Nejnižší podání,</w:t>
      </w:r>
      <w:r w:rsidR="00235FA7" w:rsidRPr="002846F8">
        <w:rPr>
          <w:rFonts w:ascii="Arial" w:eastAsia="Arial" w:hAnsi="Arial" w:cs="Arial"/>
          <w:b/>
          <w:bCs/>
        </w:rPr>
        <w:t xml:space="preserve"> Příhoz</w:t>
      </w:r>
      <w:bookmarkEnd w:id="3"/>
      <w:r>
        <w:rPr>
          <w:rFonts w:ascii="Arial" w:eastAsia="Arial" w:hAnsi="Arial" w:cs="Arial"/>
          <w:b/>
          <w:bCs/>
        </w:rPr>
        <w:t xml:space="preserve"> a Některé povinnosti vítěze aukce</w:t>
      </w:r>
    </w:p>
    <w:p w14:paraId="1BAF9AB6" w14:textId="564E5121" w:rsidR="009E6741" w:rsidRPr="003C0FE6" w:rsidRDefault="00235FA7" w:rsidP="00FD2F51">
      <w:pPr>
        <w:pStyle w:val="Odstavecseseznamem"/>
        <w:widowControl w:val="0"/>
        <w:numPr>
          <w:ilvl w:val="0"/>
          <w:numId w:val="9"/>
        </w:numPr>
        <w:tabs>
          <w:tab w:val="left" w:pos="4536"/>
        </w:tabs>
        <w:spacing w:before="120" w:after="0"/>
        <w:ind w:left="426" w:hanging="426"/>
        <w:contextualSpacing w:val="0"/>
        <w:jc w:val="both"/>
        <w:rPr>
          <w:rFonts w:ascii="Arial" w:eastAsia="Arial" w:hAnsi="Arial" w:cs="Arial"/>
        </w:rPr>
      </w:pPr>
      <w:r w:rsidRPr="003C0FE6">
        <w:rPr>
          <w:rFonts w:ascii="Arial" w:eastAsia="Arial" w:hAnsi="Arial" w:cs="Arial"/>
        </w:rPr>
        <w:t>Nejnižší podání</w:t>
      </w:r>
      <w:r w:rsidR="006F59F8">
        <w:rPr>
          <w:rFonts w:ascii="Arial" w:eastAsia="Arial" w:hAnsi="Arial" w:cs="Arial"/>
        </w:rPr>
        <w:t xml:space="preserve"> činí</w:t>
      </w:r>
      <w:r w:rsidR="00D8052D">
        <w:rPr>
          <w:rFonts w:ascii="Arial" w:eastAsia="Arial" w:hAnsi="Arial" w:cs="Arial"/>
          <w:b/>
        </w:rPr>
        <w:t xml:space="preserve"> </w:t>
      </w:r>
      <w:r w:rsidR="00FF1291">
        <w:rPr>
          <w:rFonts w:ascii="Arial" w:eastAsia="Arial" w:hAnsi="Arial" w:cs="Arial"/>
          <w:b/>
        </w:rPr>
        <w:t>64</w:t>
      </w:r>
      <w:r w:rsidRPr="000670A1">
        <w:rPr>
          <w:rFonts w:ascii="Arial" w:eastAsia="Arial" w:hAnsi="Arial" w:cs="Arial"/>
          <w:b/>
        </w:rPr>
        <w:t xml:space="preserve"> Kč</w:t>
      </w:r>
      <w:r w:rsidR="00872F4D">
        <w:rPr>
          <w:rFonts w:ascii="Arial" w:eastAsia="Arial" w:hAnsi="Arial" w:cs="Arial"/>
          <w:b/>
        </w:rPr>
        <w:t xml:space="preserve"> </w:t>
      </w:r>
      <w:r w:rsidR="0084209F">
        <w:rPr>
          <w:rFonts w:ascii="Arial" w:eastAsia="Arial" w:hAnsi="Arial" w:cs="Arial"/>
        </w:rPr>
        <w:t>(slovy:</w:t>
      </w:r>
      <w:r w:rsidR="00732596">
        <w:rPr>
          <w:rFonts w:ascii="Arial" w:eastAsia="Arial" w:hAnsi="Arial" w:cs="Arial"/>
        </w:rPr>
        <w:t xml:space="preserve"> </w:t>
      </w:r>
      <w:r w:rsidR="00FF1291">
        <w:rPr>
          <w:rFonts w:ascii="Arial" w:eastAsia="Arial" w:hAnsi="Arial" w:cs="Arial"/>
        </w:rPr>
        <w:t>še</w:t>
      </w:r>
      <w:r w:rsidR="00CD4E6C">
        <w:rPr>
          <w:rFonts w:ascii="Arial" w:eastAsia="Arial" w:hAnsi="Arial" w:cs="Arial"/>
        </w:rPr>
        <w:t>desát</w:t>
      </w:r>
      <w:r w:rsidR="00FF1291">
        <w:rPr>
          <w:rFonts w:ascii="Arial" w:eastAsia="Arial" w:hAnsi="Arial" w:cs="Arial"/>
        </w:rPr>
        <w:t xml:space="preserve"> čtyři</w:t>
      </w:r>
      <w:r w:rsidR="00872F4D" w:rsidRPr="00C859C4">
        <w:rPr>
          <w:rFonts w:ascii="Arial" w:eastAsia="Arial" w:hAnsi="Arial" w:cs="Arial"/>
        </w:rPr>
        <w:t xml:space="preserve"> korun</w:t>
      </w:r>
      <w:bookmarkStart w:id="4" w:name="_GoBack"/>
      <w:bookmarkEnd w:id="4"/>
      <w:r w:rsidR="00872F4D" w:rsidRPr="00C859C4">
        <w:rPr>
          <w:rFonts w:ascii="Arial" w:eastAsia="Arial" w:hAnsi="Arial" w:cs="Arial"/>
        </w:rPr>
        <w:t xml:space="preserve"> českých).</w:t>
      </w:r>
    </w:p>
    <w:p w14:paraId="2F3C7760" w14:textId="5F637646" w:rsidR="009E6741" w:rsidRPr="00B31F2D" w:rsidRDefault="00235FA7" w:rsidP="00FD2F51">
      <w:pPr>
        <w:pStyle w:val="Odstavecseseznamem"/>
        <w:widowControl w:val="0"/>
        <w:numPr>
          <w:ilvl w:val="0"/>
          <w:numId w:val="9"/>
        </w:numPr>
        <w:spacing w:before="120" w:after="0"/>
        <w:ind w:left="426" w:hanging="426"/>
        <w:contextualSpacing w:val="0"/>
        <w:jc w:val="both"/>
        <w:rPr>
          <w:rFonts w:ascii="Arial" w:eastAsia="Arial" w:hAnsi="Arial" w:cs="Arial"/>
        </w:rPr>
      </w:pPr>
      <w:r w:rsidRPr="003C0FE6">
        <w:rPr>
          <w:rFonts w:ascii="Arial" w:eastAsia="Arial" w:hAnsi="Arial" w:cs="Arial"/>
        </w:rPr>
        <w:t xml:space="preserve">Příhoz je stanoven na částku minimálně </w:t>
      </w:r>
      <w:r w:rsidR="00601F63">
        <w:rPr>
          <w:rFonts w:ascii="Arial" w:eastAsia="Arial" w:hAnsi="Arial" w:cs="Arial"/>
          <w:b/>
        </w:rPr>
        <w:t>2</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r w:rsidR="00872F4D">
        <w:rPr>
          <w:rFonts w:ascii="Arial" w:eastAsia="Arial" w:hAnsi="Arial" w:cs="Arial"/>
          <w:b/>
          <w:bCs/>
          <w:color w:val="000000"/>
          <w:shd w:val="clear" w:color="auto" w:fill="FFFFFF"/>
          <w:lang w:bidi="cs-CZ"/>
        </w:rPr>
        <w:t xml:space="preserve"> </w:t>
      </w:r>
      <w:r w:rsidR="0084209F">
        <w:rPr>
          <w:rFonts w:ascii="Arial" w:eastAsia="Arial" w:hAnsi="Arial" w:cs="Arial"/>
          <w:bCs/>
          <w:color w:val="000000"/>
          <w:shd w:val="clear" w:color="auto" w:fill="FFFFFF"/>
          <w:lang w:bidi="cs-CZ"/>
        </w:rPr>
        <w:t xml:space="preserve">(slovy: </w:t>
      </w:r>
      <w:r w:rsidR="00A2027B">
        <w:rPr>
          <w:rFonts w:ascii="Arial" w:eastAsia="Arial" w:hAnsi="Arial" w:cs="Arial"/>
          <w:bCs/>
          <w:color w:val="000000"/>
          <w:shd w:val="clear" w:color="auto" w:fill="FFFFFF"/>
          <w:lang w:bidi="cs-CZ"/>
        </w:rPr>
        <w:t>dvacet</w:t>
      </w:r>
      <w:r w:rsidR="00872F4D" w:rsidRPr="00C859C4">
        <w:rPr>
          <w:rFonts w:ascii="Arial" w:eastAsia="Arial" w:hAnsi="Arial" w:cs="Arial"/>
          <w:bCs/>
          <w:color w:val="000000"/>
          <w:shd w:val="clear" w:color="auto" w:fill="FFFFFF"/>
          <w:lang w:bidi="cs-CZ"/>
        </w:rPr>
        <w:t xml:space="preserve"> korun českých).</w:t>
      </w:r>
    </w:p>
    <w:p w14:paraId="3CC3BBB5" w14:textId="1057096E" w:rsidR="00B31F2D" w:rsidRPr="00A2027B" w:rsidRDefault="00B31F2D" w:rsidP="00FD2F51">
      <w:pPr>
        <w:pStyle w:val="Odstavecseseznamem"/>
        <w:widowControl w:val="0"/>
        <w:numPr>
          <w:ilvl w:val="0"/>
          <w:numId w:val="9"/>
        </w:numPr>
        <w:spacing w:before="120" w:after="0"/>
        <w:ind w:left="426" w:hanging="426"/>
        <w:contextualSpacing w:val="0"/>
        <w:jc w:val="both"/>
        <w:rPr>
          <w:rFonts w:ascii="Arial" w:eastAsia="Arial" w:hAnsi="Arial" w:cs="Arial"/>
          <w:color w:val="000000" w:themeColor="text1"/>
        </w:rPr>
      </w:pPr>
      <w:r w:rsidRPr="00A2027B">
        <w:rPr>
          <w:rFonts w:ascii="Arial" w:eastAsia="Arial" w:hAnsi="Arial" w:cs="Arial"/>
          <w:bCs/>
          <w:color w:val="000000" w:themeColor="text1"/>
          <w:shd w:val="clear" w:color="auto" w:fill="FFFFFF"/>
          <w:lang w:bidi="cs-CZ"/>
        </w:rPr>
        <w:t xml:space="preserve">Učiněné podání ani příhoz nelze vzít žádným způsobem zpět. Jedná-li se o nejvyšší nabídku, která již nebude překonána dalším příhozem, je takový účastník aukce, který tuto nabídku učinil, vítězem aukce a je povinen bez dalšího celou částku uhradit dle podmínek čl. VII. aukční vyhlášky na účet zadavatele aukce, a předmět aukce je povinen převzít v místě sídla zadavatele aukce (tř. Kosmonautů 189/10, 779 00 Olomouc). Jiné místo ani jiný způsob předání </w:t>
      </w:r>
      <w:r w:rsidR="007764FD" w:rsidRPr="00A2027B">
        <w:rPr>
          <w:rFonts w:ascii="Arial" w:eastAsia="Arial" w:hAnsi="Arial" w:cs="Arial"/>
          <w:bCs/>
          <w:color w:val="000000" w:themeColor="text1"/>
          <w:shd w:val="clear" w:color="auto" w:fill="FFFFFF"/>
          <w:lang w:bidi="cs-CZ"/>
        </w:rPr>
        <w:t>předmětu aukce</w:t>
      </w:r>
      <w:r w:rsidRPr="00A2027B">
        <w:rPr>
          <w:rFonts w:ascii="Arial" w:eastAsia="Arial" w:hAnsi="Arial" w:cs="Arial"/>
          <w:bCs/>
          <w:color w:val="000000" w:themeColor="text1"/>
          <w:shd w:val="clear" w:color="auto" w:fill="FFFFFF"/>
          <w:lang w:bidi="cs-CZ"/>
        </w:rPr>
        <w:t xml:space="preserve"> není možný. </w:t>
      </w:r>
      <w:r w:rsidR="004D6646" w:rsidRPr="00A2027B">
        <w:rPr>
          <w:rFonts w:ascii="Arial" w:eastAsia="Arial" w:hAnsi="Arial" w:cs="Arial"/>
          <w:bCs/>
          <w:color w:val="000000" w:themeColor="text1"/>
          <w:shd w:val="clear" w:color="auto" w:fill="FFFFFF"/>
          <w:lang w:bidi="cs-CZ"/>
        </w:rPr>
        <w:t xml:space="preserve">V případě nedodržení </w:t>
      </w:r>
      <w:r w:rsidR="00093A68" w:rsidRPr="00A2027B">
        <w:rPr>
          <w:rFonts w:ascii="Arial" w:eastAsia="Arial" w:hAnsi="Arial" w:cs="Arial"/>
          <w:bCs/>
          <w:color w:val="000000" w:themeColor="text1"/>
          <w:shd w:val="clear" w:color="auto" w:fill="FFFFFF"/>
          <w:lang w:bidi="cs-CZ"/>
        </w:rPr>
        <w:t xml:space="preserve">jakékoliv části </w:t>
      </w:r>
      <w:r w:rsidR="004D6646" w:rsidRPr="00A2027B">
        <w:rPr>
          <w:rFonts w:ascii="Arial" w:eastAsia="Arial" w:hAnsi="Arial" w:cs="Arial"/>
          <w:bCs/>
          <w:color w:val="000000" w:themeColor="text1"/>
          <w:shd w:val="clear" w:color="auto" w:fill="FFFFFF"/>
          <w:lang w:bidi="cs-CZ"/>
        </w:rPr>
        <w:t xml:space="preserve">tohoto ustanovení se na vítěze aukce </w:t>
      </w:r>
      <w:r w:rsidR="00093A68" w:rsidRPr="00A2027B">
        <w:rPr>
          <w:rFonts w:ascii="Arial" w:eastAsia="Arial" w:hAnsi="Arial" w:cs="Arial"/>
          <w:bCs/>
          <w:color w:val="000000" w:themeColor="text1"/>
          <w:shd w:val="clear" w:color="auto" w:fill="FFFFFF"/>
          <w:lang w:bidi="cs-CZ"/>
        </w:rPr>
        <w:t>pohlíží jako na zmařitele aukce.</w:t>
      </w:r>
      <w:r w:rsidR="00A3721C" w:rsidRPr="00A2027B">
        <w:rPr>
          <w:rFonts w:ascii="Arial" w:eastAsia="Arial" w:hAnsi="Arial" w:cs="Arial"/>
          <w:bCs/>
          <w:color w:val="000000" w:themeColor="text1"/>
          <w:shd w:val="clear" w:color="auto" w:fill="FFFFFF"/>
          <w:lang w:bidi="cs-CZ"/>
        </w:rPr>
        <w:t xml:space="preserve"> Zaplatil-li vítěz aukce kupní cenu a poté se stane zmařitelem aukce, kupní cena se zmařiteli aukce nevrací.</w:t>
      </w:r>
    </w:p>
    <w:p w14:paraId="7FBFD660" w14:textId="77777777" w:rsidR="009E6741" w:rsidRPr="002846F8" w:rsidRDefault="00235FA7" w:rsidP="00FD2F51">
      <w:pPr>
        <w:spacing w:before="360" w:after="0" w:line="276" w:lineRule="auto"/>
        <w:jc w:val="center"/>
        <w:rPr>
          <w:rFonts w:ascii="Arial" w:hAnsi="Arial" w:cs="Arial"/>
          <w:b/>
        </w:rPr>
      </w:pPr>
      <w:r w:rsidRPr="002846F8">
        <w:rPr>
          <w:rFonts w:ascii="Arial" w:hAnsi="Arial" w:cs="Arial"/>
          <w:b/>
        </w:rPr>
        <w:t>VI.</w:t>
      </w:r>
    </w:p>
    <w:p w14:paraId="7D902B44" w14:textId="77777777" w:rsidR="009E6741" w:rsidRDefault="00235FA7" w:rsidP="00FD2F51">
      <w:pPr>
        <w:spacing w:after="0" w:line="276" w:lineRule="auto"/>
        <w:jc w:val="center"/>
        <w:rPr>
          <w:rFonts w:ascii="Arial" w:hAnsi="Arial" w:cs="Arial"/>
          <w:b/>
        </w:rPr>
      </w:pPr>
      <w:r w:rsidRPr="002846F8">
        <w:rPr>
          <w:rFonts w:ascii="Arial" w:hAnsi="Arial" w:cs="Arial"/>
          <w:b/>
        </w:rPr>
        <w:t>Účastníci aukce</w:t>
      </w:r>
    </w:p>
    <w:p w14:paraId="7BC16AA6" w14:textId="77777777" w:rsidR="009E6741" w:rsidRPr="002846F8" w:rsidRDefault="00235FA7" w:rsidP="00FD2F51">
      <w:pPr>
        <w:pStyle w:val="Bezmezer"/>
        <w:numPr>
          <w:ilvl w:val="0"/>
          <w:numId w:val="2"/>
        </w:numPr>
        <w:spacing w:before="120" w:line="276" w:lineRule="auto"/>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23D38074" w14:textId="77777777" w:rsidR="009E6741" w:rsidRPr="002846F8" w:rsidRDefault="00235FA7" w:rsidP="00FD2F51">
      <w:pPr>
        <w:pStyle w:val="Bezmezer"/>
        <w:numPr>
          <w:ilvl w:val="0"/>
          <w:numId w:val="2"/>
        </w:numPr>
        <w:spacing w:before="120" w:line="276" w:lineRule="auto"/>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37C48643" w14:textId="77777777" w:rsidR="009E6741" w:rsidRDefault="00235FA7" w:rsidP="00FD2F51">
      <w:pPr>
        <w:spacing w:before="360" w:after="0" w:line="276" w:lineRule="auto"/>
        <w:jc w:val="center"/>
        <w:rPr>
          <w:rFonts w:ascii="Arial" w:hAnsi="Arial" w:cs="Arial"/>
          <w:b/>
        </w:rPr>
      </w:pPr>
      <w:r w:rsidRPr="002846F8">
        <w:rPr>
          <w:rFonts w:ascii="Arial" w:hAnsi="Arial" w:cs="Arial"/>
          <w:b/>
        </w:rPr>
        <w:t>VII.</w:t>
      </w:r>
    </w:p>
    <w:p w14:paraId="095F910F" w14:textId="77777777" w:rsidR="009E6741" w:rsidRDefault="00235FA7" w:rsidP="00FD2F51">
      <w:pPr>
        <w:spacing w:after="0" w:line="276" w:lineRule="auto"/>
        <w:jc w:val="center"/>
        <w:rPr>
          <w:rFonts w:ascii="Arial" w:hAnsi="Arial" w:cs="Arial"/>
          <w:b/>
        </w:rPr>
      </w:pPr>
      <w:r w:rsidRPr="002846F8">
        <w:rPr>
          <w:rFonts w:ascii="Arial" w:hAnsi="Arial" w:cs="Arial"/>
          <w:b/>
        </w:rPr>
        <w:t>Úhrada ceny dosažené v aukci a převzetí předmětu aukce</w:t>
      </w:r>
    </w:p>
    <w:p w14:paraId="40FC14A2" w14:textId="77777777" w:rsidR="009E6741" w:rsidRDefault="00235FA7" w:rsidP="00FD2F51">
      <w:pPr>
        <w:pStyle w:val="Bezmezer"/>
        <w:numPr>
          <w:ilvl w:val="0"/>
          <w:numId w:val="3"/>
        </w:numPr>
        <w:spacing w:before="120" w:line="276" w:lineRule="auto"/>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FD2F51">
      <w:pPr>
        <w:pStyle w:val="Bezmezer"/>
        <w:spacing w:before="120" w:line="276" w:lineRule="auto"/>
        <w:ind w:left="357"/>
        <w:jc w:val="both"/>
      </w:pPr>
      <w:r>
        <w:t>Po přijetí platby na účet zadavatele je vítěz aukce informován o podmínkách podpisu kupní smlouvy a převzetí předmětu aukce.</w:t>
      </w:r>
    </w:p>
    <w:p w14:paraId="047E89B9" w14:textId="77777777" w:rsidR="00901902" w:rsidRDefault="00901902" w:rsidP="00FD2F51">
      <w:pPr>
        <w:pStyle w:val="Bezmezer"/>
        <w:spacing w:before="120" w:line="276" w:lineRule="auto"/>
        <w:ind w:left="357"/>
        <w:jc w:val="both"/>
      </w:pPr>
      <w:r>
        <w:t>Pro uzavření kupní smlouvy platí:</w:t>
      </w:r>
    </w:p>
    <w:p w14:paraId="057625FF" w14:textId="77777777" w:rsidR="00901902" w:rsidRDefault="00901902" w:rsidP="00FD2F51">
      <w:pPr>
        <w:pStyle w:val="Bezmezer"/>
        <w:numPr>
          <w:ilvl w:val="0"/>
          <w:numId w:val="6"/>
        </w:numPr>
        <w:spacing w:before="40" w:line="276" w:lineRule="auto"/>
        <w:jc w:val="both"/>
      </w:pPr>
      <w:r>
        <w:t>Jedná-li se o fyzickou osobu, musí prokázat svou totožnost platným průkazem totožnosti, zahraniční fyzická osoba platným cestovním dokladem.</w:t>
      </w:r>
    </w:p>
    <w:p w14:paraId="209C6C6C" w14:textId="094CE0C2" w:rsidR="00901902" w:rsidRDefault="00901902" w:rsidP="00FD2F51">
      <w:pPr>
        <w:pStyle w:val="Bezmezer"/>
        <w:numPr>
          <w:ilvl w:val="0"/>
          <w:numId w:val="6"/>
        </w:numPr>
        <w:spacing w:before="40" w:line="276" w:lineRule="auto"/>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6D090C62" w14:textId="5F4A6A84" w:rsidR="00683A89" w:rsidRPr="00F93A93" w:rsidRDefault="00683A89" w:rsidP="00FD2F51">
      <w:pPr>
        <w:pStyle w:val="Bezmezer"/>
        <w:spacing w:before="120" w:line="276" w:lineRule="auto"/>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38D2F33A" w14:textId="41184D9C"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4B5E96A3" w14:textId="271F02F6"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65E6CAFB" w14:textId="7718C1BF" w:rsidR="00B03FAA"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31F2D">
        <w:rPr>
          <w:rFonts w:ascii="Arial" w:eastAsia="Arial" w:hAnsi="Arial" w:cs="Arial"/>
        </w:rPr>
        <w:t xml:space="preserve">, považuje se tento vítěz za zmařitele aukce </w:t>
      </w:r>
      <w:r w:rsidR="00B31F2D" w:rsidRPr="00A2027B">
        <w:rPr>
          <w:rFonts w:ascii="Arial" w:eastAsia="Arial" w:hAnsi="Arial" w:cs="Arial"/>
          <w:color w:val="000000" w:themeColor="text1"/>
        </w:rPr>
        <w:t>a tento je</w:t>
      </w:r>
      <w:r w:rsidR="00B03FAA"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 celého průběhu aukce vyloučen dle ustanovení čl. IV. aukční vyhlášky</w:t>
      </w:r>
      <w:r w:rsidR="00B03FAA" w:rsidRPr="00A2027B">
        <w:rPr>
          <w:rFonts w:ascii="Arial" w:eastAsia="Arial" w:hAnsi="Arial" w:cs="Arial"/>
          <w:color w:val="000000" w:themeColor="text1"/>
        </w:rPr>
        <w:t>.</w:t>
      </w:r>
    </w:p>
    <w:p w14:paraId="6C731843" w14:textId="3AD56127" w:rsidR="009E6741" w:rsidRPr="00F93A93" w:rsidRDefault="00B03FAA" w:rsidP="00FD2F51">
      <w:pPr>
        <w:pStyle w:val="Odstavecseseznamem"/>
        <w:widowControl w:val="0"/>
        <w:numPr>
          <w:ilvl w:val="0"/>
          <w:numId w:val="3"/>
        </w:numPr>
        <w:spacing w:before="120" w:after="0"/>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 xml:space="preserve">adavatel aukce </w:t>
      </w:r>
      <w:r w:rsidR="0075514F" w:rsidRPr="00A2027B">
        <w:rPr>
          <w:rFonts w:ascii="Arial" w:eastAsia="Arial" w:hAnsi="Arial" w:cs="Arial"/>
          <w:color w:val="000000" w:themeColor="text1"/>
        </w:rPr>
        <w:t>nevrací</w:t>
      </w:r>
      <w:r w:rsidR="00913D25" w:rsidRPr="00A2027B">
        <w:rPr>
          <w:rFonts w:ascii="Arial" w:eastAsia="Arial" w:hAnsi="Arial" w:cs="Arial"/>
          <w:color w:val="000000" w:themeColor="text1"/>
        </w:rPr>
        <w:t xml:space="preserve"> </w:t>
      </w:r>
      <w:r w:rsidR="00913D25" w:rsidRPr="00F93A93">
        <w:rPr>
          <w:rFonts w:ascii="Arial" w:eastAsia="Arial" w:hAnsi="Arial" w:cs="Arial"/>
        </w:rPr>
        <w:t>zaplacenou</w:t>
      </w:r>
      <w:r w:rsidR="00235FA7" w:rsidRPr="00F93A93">
        <w:rPr>
          <w:rFonts w:ascii="Arial" w:eastAsia="Arial" w:hAnsi="Arial" w:cs="Arial"/>
        </w:rPr>
        <w:t xml:space="preserve"> </w:t>
      </w:r>
      <w:r w:rsidR="00235FA7" w:rsidRPr="00F93A93">
        <w:rPr>
          <w:rFonts w:ascii="Arial" w:hAnsi="Arial"/>
        </w:rPr>
        <w:t>aukční cenu</w:t>
      </w:r>
      <w:r w:rsidR="0075514F">
        <w:rPr>
          <w:rFonts w:ascii="Arial" w:hAnsi="Arial"/>
        </w:rPr>
        <w:t>.</w:t>
      </w:r>
      <w:r>
        <w:rPr>
          <w:rFonts w:ascii="Arial" w:hAnsi="Arial"/>
        </w:rPr>
        <w:t xml:space="preserve"> </w:t>
      </w:r>
    </w:p>
    <w:p w14:paraId="65937A59" w14:textId="35AA102F" w:rsidR="009E6741" w:rsidRPr="00F93A93" w:rsidRDefault="00535E33" w:rsidP="00FD2F51">
      <w:pPr>
        <w:pStyle w:val="Bezmezer"/>
        <w:numPr>
          <w:ilvl w:val="0"/>
          <w:numId w:val="3"/>
        </w:numPr>
        <w:spacing w:before="120" w:line="276" w:lineRule="auto"/>
        <w:ind w:left="357" w:hanging="357"/>
        <w:jc w:val="both"/>
      </w:pPr>
      <w:r w:rsidRPr="00F93A93">
        <w:t>Stane-li se</w:t>
      </w:r>
      <w:r w:rsidR="00A678CB" w:rsidRPr="00F93A93">
        <w:t xml:space="preserve"> v</w:t>
      </w:r>
      <w:r w:rsidR="003E7521" w:rsidRPr="00F93A93">
        <w:t>ítěz aukce z</w:t>
      </w:r>
      <w:r w:rsidR="00235FA7" w:rsidRPr="00F93A93">
        <w:t xml:space="preserve">mařitelem aukce, může být vyzván k uzavření kupní smlouvy účastník aukce, který se umístil na </w:t>
      </w:r>
      <w:r w:rsidRPr="00F93A93">
        <w:t>následujícím</w:t>
      </w:r>
      <w:r w:rsidR="00B77F16">
        <w:t xml:space="preserve"> místě</w:t>
      </w:r>
      <w:r w:rsidR="004C3E54">
        <w:t xml:space="preserve"> </w:t>
      </w:r>
      <w:r w:rsidR="004C3E54" w:rsidRPr="00A2027B">
        <w:rPr>
          <w:color w:val="000000" w:themeColor="text1"/>
        </w:rPr>
        <w:t>(v souladu s čl. IV. aukční vyhlášky)</w:t>
      </w:r>
      <w:r w:rsidR="00235FA7" w:rsidRPr="00A2027B">
        <w:rPr>
          <w:color w:val="000000" w:themeColor="text1"/>
        </w:rPr>
        <w:t>.</w:t>
      </w:r>
    </w:p>
    <w:p w14:paraId="7F76B970" w14:textId="237B4588" w:rsidR="009E6741" w:rsidRPr="00F93A93" w:rsidRDefault="00C43339"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1F9FE67B" w14:textId="6BC15D7F" w:rsidR="009E6741" w:rsidRPr="00F93A93"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11F86D5A" w14:textId="620FC04F" w:rsidR="009E6741" w:rsidRDefault="006319AC" w:rsidP="00FD2F51">
      <w:pPr>
        <w:pStyle w:val="Bezmezer"/>
        <w:numPr>
          <w:ilvl w:val="0"/>
          <w:numId w:val="3"/>
        </w:numPr>
        <w:spacing w:before="120" w:line="276" w:lineRule="auto"/>
        <w:ind w:left="357" w:hanging="357"/>
        <w:jc w:val="both"/>
      </w:pPr>
      <w:r w:rsidRPr="00F93A93">
        <w:t>Míst</w:t>
      </w:r>
      <w:r w:rsidR="00E6233B">
        <w:t>em</w:t>
      </w:r>
      <w:r w:rsidRPr="00F93A93">
        <w:t xml:space="preserve"> předání předmětu aukce je sídlo zadavatele aukce</w:t>
      </w:r>
      <w:r w:rsidR="00DD3334">
        <w:t xml:space="preserve"> uvedené</w:t>
      </w:r>
      <w:r w:rsidR="00B47033">
        <w:t xml:space="preserve"> v čl. III.</w:t>
      </w:r>
      <w:r w:rsidR="00DD3334">
        <w:t xml:space="preserve"> odst. 1</w:t>
      </w:r>
      <w:r w:rsidR="00B47033">
        <w:t xml:space="preserve"> této aukční vyhlášky</w:t>
      </w:r>
      <w:r w:rsidR="002A0C22">
        <w:t>.</w:t>
      </w:r>
      <w:r w:rsidR="00B47033">
        <w:t xml:space="preserve"> Jakákoliv domluva na jiném místě předání či jiném způsobu předání (např. za využití služeb přepravních společností) není možná</w:t>
      </w:r>
      <w:r w:rsidR="000B21DD">
        <w:t xml:space="preserve"> </w:t>
      </w:r>
      <w:r w:rsidR="000B21DD" w:rsidRPr="00A2027B">
        <w:rPr>
          <w:color w:val="000000" w:themeColor="text1"/>
        </w:rPr>
        <w:t>(v souladu s čl. V. odst. 3. aukční vyhlášky)</w:t>
      </w:r>
      <w:r w:rsidR="00B47033" w:rsidRPr="00A2027B">
        <w:rPr>
          <w:color w:val="000000" w:themeColor="text1"/>
        </w:rPr>
        <w:t>.</w:t>
      </w:r>
      <w:r w:rsidR="002A0C22" w:rsidRPr="00A2027B">
        <w:rPr>
          <w:color w:val="000000" w:themeColor="text1"/>
        </w:rPr>
        <w:t xml:space="preserve"> </w:t>
      </w:r>
    </w:p>
    <w:p w14:paraId="2E79CBF1" w14:textId="4E95802F" w:rsidR="009E6741" w:rsidRPr="002846F8" w:rsidRDefault="00235FA7" w:rsidP="00FD2F51">
      <w:pPr>
        <w:spacing w:before="360" w:after="0" w:line="276" w:lineRule="auto"/>
        <w:jc w:val="center"/>
        <w:rPr>
          <w:rFonts w:ascii="Arial" w:hAnsi="Arial" w:cs="Arial"/>
          <w:b/>
        </w:rPr>
      </w:pPr>
      <w:r w:rsidRPr="002846F8">
        <w:rPr>
          <w:rFonts w:ascii="Arial" w:hAnsi="Arial" w:cs="Arial"/>
          <w:b/>
        </w:rPr>
        <w:t>VIII.</w:t>
      </w:r>
    </w:p>
    <w:p w14:paraId="1191AC21"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Prohlídky předmětu aukce</w:t>
      </w:r>
    </w:p>
    <w:p w14:paraId="3D4462AB" w14:textId="1FFEA839" w:rsidR="009E6741" w:rsidRDefault="00235FA7" w:rsidP="00FD2F51">
      <w:pPr>
        <w:pStyle w:val="Odstavecseseznamem"/>
        <w:widowControl w:val="0"/>
        <w:shd w:val="clear" w:color="auto" w:fill="FFFFFF"/>
        <w:spacing w:before="120" w:after="0"/>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2DBA7F21" w14:textId="77777777" w:rsidR="009E6741" w:rsidRPr="002846F8" w:rsidRDefault="00235FA7" w:rsidP="00FD2F51">
      <w:pPr>
        <w:spacing w:before="360" w:after="0" w:line="276"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Závěrečná ustanovení</w:t>
      </w:r>
    </w:p>
    <w:p w14:paraId="32A2EA4F" w14:textId="6D2D88BA" w:rsidR="009E6741" w:rsidRPr="003C0FE6"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38365439" w14:textId="200CF531" w:rsidR="009E6741"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5BC4AAEB" w14:textId="77777777" w:rsidR="00217754" w:rsidRPr="003C0FE6" w:rsidRDefault="00217754"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2C27217C" w14:textId="64348A9A" w:rsidR="00C27667" w:rsidRDefault="00C2766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075AA656" w14:textId="1F93AFD3" w:rsidR="009E6741" w:rsidRDefault="00CA4B84" w:rsidP="00FD2F51">
      <w:pPr>
        <w:widowControl w:val="0"/>
        <w:spacing w:before="600" w:after="0" w:line="276" w:lineRule="auto"/>
        <w:jc w:val="both"/>
        <w:rPr>
          <w:rFonts w:ascii="Arial" w:eastAsia="Arial" w:hAnsi="Arial" w:cs="Arial"/>
        </w:rPr>
      </w:pPr>
      <w:r>
        <w:rPr>
          <w:rFonts w:ascii="Arial" w:eastAsia="Arial" w:hAnsi="Arial" w:cs="Arial"/>
        </w:rPr>
        <w:t>Za zadavatele aukce</w:t>
      </w:r>
    </w:p>
    <w:p w14:paraId="20F445AB" w14:textId="549DAF09" w:rsidR="00CA4B84" w:rsidRDefault="00FD2F51" w:rsidP="00FD2F51">
      <w:pPr>
        <w:pStyle w:val="vnintext"/>
        <w:tabs>
          <w:tab w:val="clear" w:pos="709"/>
        </w:tabs>
        <w:spacing w:before="600" w:line="276" w:lineRule="auto"/>
        <w:ind w:firstLine="0"/>
        <w:rPr>
          <w:rFonts w:ascii="Arial" w:hAnsi="Arial" w:cs="Arial"/>
          <w:sz w:val="22"/>
          <w:szCs w:val="22"/>
        </w:rPr>
      </w:pPr>
      <w:r>
        <w:rPr>
          <w:rFonts w:ascii="Arial" w:hAnsi="Arial" w:cs="Arial"/>
          <w:sz w:val="22"/>
          <w:szCs w:val="22"/>
        </w:rPr>
        <w:t>…………………………………..</w:t>
      </w:r>
    </w:p>
    <w:p w14:paraId="56216738" w14:textId="7AD54EE3" w:rsidR="00CA4B84" w:rsidRDefault="00CA4B84" w:rsidP="00FD2F51">
      <w:pPr>
        <w:pStyle w:val="vnintext"/>
        <w:tabs>
          <w:tab w:val="clear" w:pos="709"/>
        </w:tabs>
        <w:spacing w:before="120" w:line="276" w:lineRule="auto"/>
        <w:ind w:left="426" w:firstLine="0"/>
        <w:rPr>
          <w:rFonts w:ascii="Arial" w:hAnsi="Arial" w:cs="Arial"/>
          <w:sz w:val="22"/>
          <w:szCs w:val="22"/>
        </w:rPr>
      </w:pPr>
      <w:r>
        <w:rPr>
          <w:rFonts w:ascii="Arial" w:hAnsi="Arial" w:cs="Arial"/>
          <w:sz w:val="22"/>
          <w:szCs w:val="22"/>
        </w:rPr>
        <w:t xml:space="preserve">Ing. </w:t>
      </w:r>
      <w:r w:rsidR="008B653A">
        <w:rPr>
          <w:rFonts w:ascii="Arial" w:hAnsi="Arial" w:cs="Arial"/>
          <w:sz w:val="22"/>
          <w:szCs w:val="22"/>
        </w:rPr>
        <w:t>Erika Tesaříková</w:t>
      </w:r>
    </w:p>
    <w:p w14:paraId="5A81AEBA" w14:textId="276BB106" w:rsidR="00CA4B84" w:rsidRDefault="008B653A" w:rsidP="00FD2F51">
      <w:pPr>
        <w:pStyle w:val="vnintext"/>
        <w:tabs>
          <w:tab w:val="clear" w:pos="709"/>
        </w:tabs>
        <w:spacing w:line="276" w:lineRule="auto"/>
        <w:ind w:left="709" w:firstLine="0"/>
        <w:rPr>
          <w:rFonts w:ascii="Arial" w:hAnsi="Arial" w:cs="Arial"/>
          <w:sz w:val="22"/>
          <w:szCs w:val="22"/>
        </w:rPr>
      </w:pPr>
      <w:r>
        <w:rPr>
          <w:rFonts w:ascii="Arial" w:hAnsi="Arial" w:cs="Arial"/>
          <w:sz w:val="22"/>
          <w:szCs w:val="22"/>
        </w:rPr>
        <w:t>vedoucí OMTZ</w:t>
      </w:r>
    </w:p>
    <w:p w14:paraId="7FCD00B3" w14:textId="640E64AB" w:rsidR="00CA4B84" w:rsidRPr="00CA4B84" w:rsidRDefault="00CA4B84" w:rsidP="00FD2F51">
      <w:pPr>
        <w:pStyle w:val="vnintext"/>
        <w:tabs>
          <w:tab w:val="clear" w:pos="709"/>
        </w:tabs>
        <w:spacing w:before="120" w:line="276" w:lineRule="auto"/>
        <w:ind w:left="284" w:firstLine="0"/>
        <w:rPr>
          <w:rFonts w:ascii="Arial" w:hAnsi="Arial" w:cs="Arial"/>
          <w:i/>
          <w:sz w:val="22"/>
          <w:szCs w:val="22"/>
        </w:rPr>
      </w:pPr>
      <w:r w:rsidRPr="008B653A">
        <w:rPr>
          <w:rFonts w:ascii="Arial" w:hAnsi="Arial" w:cs="Arial"/>
          <w:i/>
          <w:sz w:val="22"/>
          <w:szCs w:val="22"/>
        </w:rPr>
        <w:t>schváleno elektronicky</w:t>
      </w:r>
    </w:p>
    <w:sectPr w:rsidR="00CA4B84" w:rsidRPr="00CA4B84" w:rsidSect="00345881">
      <w:headerReference w:type="default" r:id="rId11"/>
      <w:footerReference w:type="defaul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B7" w14:textId="77777777" w:rsidR="0050511B" w:rsidRDefault="0050511B">
      <w:pPr>
        <w:spacing w:after="0" w:line="240" w:lineRule="auto"/>
      </w:pPr>
      <w:r>
        <w:separator/>
      </w:r>
    </w:p>
  </w:endnote>
  <w:endnote w:type="continuationSeparator" w:id="0">
    <w:p w14:paraId="6AFFEFAB" w14:textId="77777777" w:rsidR="0050511B" w:rsidRDefault="0050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33675354"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FF1291">
          <w:rPr>
            <w:rFonts w:ascii="Arial" w:hAnsi="Arial" w:cs="Arial"/>
            <w:noProof/>
          </w:rPr>
          <w:t>1</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278D" w14:textId="77777777" w:rsidR="0050511B" w:rsidRDefault="0050511B">
      <w:pPr>
        <w:spacing w:after="0" w:line="240" w:lineRule="auto"/>
      </w:pPr>
      <w:r>
        <w:separator/>
      </w:r>
    </w:p>
  </w:footnote>
  <w:footnote w:type="continuationSeparator" w:id="0">
    <w:p w14:paraId="3C3A0A9A" w14:textId="77777777" w:rsidR="0050511B" w:rsidRDefault="0050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78B91907"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FF1291">
      <w:rPr>
        <w:rFonts w:ascii="Arial" w:hAnsi="Arial" w:cs="Arial"/>
        <w:b/>
        <w:bCs/>
        <w:color w:val="000000"/>
        <w:sz w:val="20"/>
        <w:szCs w:val="20"/>
      </w:rPr>
      <w:t>PCR14ETRpo54574143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2"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5" w15:restartNumberingAfterBreak="0">
    <w:nsid w:val="3CE02728"/>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6" w15:restartNumberingAfterBreak="0">
    <w:nsid w:val="44AF3EFF"/>
    <w:multiLevelType w:val="hybridMultilevel"/>
    <w:tmpl w:val="0C00BD88"/>
    <w:lvl w:ilvl="0" w:tplc="4D32DE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8" w15:restartNumberingAfterBreak="0">
    <w:nsid w:val="504B05C8"/>
    <w:multiLevelType w:val="hybridMultilevel"/>
    <w:tmpl w:val="E5DCDE62"/>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BE6ACF"/>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10"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
  </w:num>
  <w:num w:numId="5">
    <w:abstractNumId w:val="4"/>
  </w:num>
  <w:num w:numId="6">
    <w:abstractNumId w:val="0"/>
  </w:num>
  <w:num w:numId="7">
    <w:abstractNumId w:val="3"/>
  </w:num>
  <w:num w:numId="8">
    <w:abstractNumId w:val="2"/>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1102"/>
    <w:rsid w:val="00093A68"/>
    <w:rsid w:val="000B21DD"/>
    <w:rsid w:val="000C0550"/>
    <w:rsid w:val="000C127B"/>
    <w:rsid w:val="000C1C9E"/>
    <w:rsid w:val="000F3F00"/>
    <w:rsid w:val="000F54B9"/>
    <w:rsid w:val="00107884"/>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C7C48"/>
    <w:rsid w:val="002D1FC3"/>
    <w:rsid w:val="002D250A"/>
    <w:rsid w:val="002E0366"/>
    <w:rsid w:val="00301647"/>
    <w:rsid w:val="00327D81"/>
    <w:rsid w:val="00365B37"/>
    <w:rsid w:val="003A758E"/>
    <w:rsid w:val="003B2712"/>
    <w:rsid w:val="003B661B"/>
    <w:rsid w:val="003C0FE6"/>
    <w:rsid w:val="003C6397"/>
    <w:rsid w:val="003E7521"/>
    <w:rsid w:val="003E75A9"/>
    <w:rsid w:val="003F5AFA"/>
    <w:rsid w:val="003F691F"/>
    <w:rsid w:val="004217CA"/>
    <w:rsid w:val="00423A21"/>
    <w:rsid w:val="00426478"/>
    <w:rsid w:val="00441C82"/>
    <w:rsid w:val="00446412"/>
    <w:rsid w:val="00456A6C"/>
    <w:rsid w:val="00466CC3"/>
    <w:rsid w:val="00477FBD"/>
    <w:rsid w:val="00495E1A"/>
    <w:rsid w:val="004A0316"/>
    <w:rsid w:val="004C1B9B"/>
    <w:rsid w:val="004C3691"/>
    <w:rsid w:val="004C3E54"/>
    <w:rsid w:val="004D6646"/>
    <w:rsid w:val="004E1E7A"/>
    <w:rsid w:val="004E6D25"/>
    <w:rsid w:val="004F0946"/>
    <w:rsid w:val="004F19FC"/>
    <w:rsid w:val="0050511B"/>
    <w:rsid w:val="0051158B"/>
    <w:rsid w:val="005300B9"/>
    <w:rsid w:val="00535E33"/>
    <w:rsid w:val="00546F75"/>
    <w:rsid w:val="00554A01"/>
    <w:rsid w:val="00571DCA"/>
    <w:rsid w:val="00587965"/>
    <w:rsid w:val="005E4B45"/>
    <w:rsid w:val="005F6525"/>
    <w:rsid w:val="00601F63"/>
    <w:rsid w:val="006253FC"/>
    <w:rsid w:val="00627861"/>
    <w:rsid w:val="006319AC"/>
    <w:rsid w:val="00634FE2"/>
    <w:rsid w:val="00643962"/>
    <w:rsid w:val="00655422"/>
    <w:rsid w:val="00656F14"/>
    <w:rsid w:val="00683A89"/>
    <w:rsid w:val="006E336B"/>
    <w:rsid w:val="006E7746"/>
    <w:rsid w:val="006F52EB"/>
    <w:rsid w:val="006F59F8"/>
    <w:rsid w:val="00715347"/>
    <w:rsid w:val="00717060"/>
    <w:rsid w:val="00721300"/>
    <w:rsid w:val="007213B5"/>
    <w:rsid w:val="00725A99"/>
    <w:rsid w:val="00732596"/>
    <w:rsid w:val="00737A05"/>
    <w:rsid w:val="0075514F"/>
    <w:rsid w:val="007553F6"/>
    <w:rsid w:val="00760E75"/>
    <w:rsid w:val="00765DB2"/>
    <w:rsid w:val="007764FD"/>
    <w:rsid w:val="007A5C85"/>
    <w:rsid w:val="007B153D"/>
    <w:rsid w:val="007B274F"/>
    <w:rsid w:val="008057A7"/>
    <w:rsid w:val="0080787C"/>
    <w:rsid w:val="00820746"/>
    <w:rsid w:val="0084209F"/>
    <w:rsid w:val="00854576"/>
    <w:rsid w:val="00860B11"/>
    <w:rsid w:val="00863648"/>
    <w:rsid w:val="00872F4D"/>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027B"/>
    <w:rsid w:val="00A2680F"/>
    <w:rsid w:val="00A36797"/>
    <w:rsid w:val="00A3721C"/>
    <w:rsid w:val="00A44408"/>
    <w:rsid w:val="00A54F7E"/>
    <w:rsid w:val="00A5705F"/>
    <w:rsid w:val="00A57737"/>
    <w:rsid w:val="00A678CB"/>
    <w:rsid w:val="00A73390"/>
    <w:rsid w:val="00A733F6"/>
    <w:rsid w:val="00A74EC8"/>
    <w:rsid w:val="00A85819"/>
    <w:rsid w:val="00A960B2"/>
    <w:rsid w:val="00A96AE0"/>
    <w:rsid w:val="00AA30BE"/>
    <w:rsid w:val="00AB373F"/>
    <w:rsid w:val="00AC3658"/>
    <w:rsid w:val="00B03FAA"/>
    <w:rsid w:val="00B151BC"/>
    <w:rsid w:val="00B1622D"/>
    <w:rsid w:val="00B236AE"/>
    <w:rsid w:val="00B31F2D"/>
    <w:rsid w:val="00B36CF8"/>
    <w:rsid w:val="00B47033"/>
    <w:rsid w:val="00B6623E"/>
    <w:rsid w:val="00B716A6"/>
    <w:rsid w:val="00B77F16"/>
    <w:rsid w:val="00B86247"/>
    <w:rsid w:val="00BB01E1"/>
    <w:rsid w:val="00BB4804"/>
    <w:rsid w:val="00BF63D9"/>
    <w:rsid w:val="00C02B0B"/>
    <w:rsid w:val="00C05330"/>
    <w:rsid w:val="00C0712F"/>
    <w:rsid w:val="00C13681"/>
    <w:rsid w:val="00C27667"/>
    <w:rsid w:val="00C40EA4"/>
    <w:rsid w:val="00C43339"/>
    <w:rsid w:val="00C56AFB"/>
    <w:rsid w:val="00C7648D"/>
    <w:rsid w:val="00C80F4D"/>
    <w:rsid w:val="00C8450B"/>
    <w:rsid w:val="00C859C4"/>
    <w:rsid w:val="00CA4B84"/>
    <w:rsid w:val="00CC2368"/>
    <w:rsid w:val="00CC3BD7"/>
    <w:rsid w:val="00CC3D47"/>
    <w:rsid w:val="00CD4E6C"/>
    <w:rsid w:val="00CF6EA4"/>
    <w:rsid w:val="00D20C63"/>
    <w:rsid w:val="00D365A8"/>
    <w:rsid w:val="00D45E56"/>
    <w:rsid w:val="00D508E2"/>
    <w:rsid w:val="00D55FD4"/>
    <w:rsid w:val="00D8052D"/>
    <w:rsid w:val="00D81B0A"/>
    <w:rsid w:val="00D85B15"/>
    <w:rsid w:val="00D95263"/>
    <w:rsid w:val="00DC0A71"/>
    <w:rsid w:val="00DC70D0"/>
    <w:rsid w:val="00DD3334"/>
    <w:rsid w:val="00DE7A7E"/>
    <w:rsid w:val="00E07B64"/>
    <w:rsid w:val="00E1012C"/>
    <w:rsid w:val="00E25D94"/>
    <w:rsid w:val="00E46D7F"/>
    <w:rsid w:val="00E6233B"/>
    <w:rsid w:val="00E74FDC"/>
    <w:rsid w:val="00E92100"/>
    <w:rsid w:val="00EA35C5"/>
    <w:rsid w:val="00EB2C33"/>
    <w:rsid w:val="00EC1845"/>
    <w:rsid w:val="00EC1D50"/>
    <w:rsid w:val="00EE22E1"/>
    <w:rsid w:val="00EE539E"/>
    <w:rsid w:val="00EF44F4"/>
    <w:rsid w:val="00EF460F"/>
    <w:rsid w:val="00F0516A"/>
    <w:rsid w:val="00F43517"/>
    <w:rsid w:val="00F60B71"/>
    <w:rsid w:val="00F7440D"/>
    <w:rsid w:val="00F822AC"/>
    <w:rsid w:val="00F85833"/>
    <w:rsid w:val="00F93A93"/>
    <w:rsid w:val="00F97DB8"/>
    <w:rsid w:val="00FB2077"/>
    <w:rsid w:val="00FB6AAE"/>
    <w:rsid w:val="00FC5BA1"/>
    <w:rsid w:val="00FC62CD"/>
    <w:rsid w:val="00FD2F51"/>
    <w:rsid w:val="00FD7CE6"/>
    <w:rsid w:val="00FF1291"/>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00-etr-app.pcr.cz/etr/dotazy/get_xml.asp?id=41709743&amp;rp=202006111255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bidkamajetku.cz" TargetMode="External"/><Relationship Id="rId4" Type="http://schemas.openxmlformats.org/officeDocument/2006/relationships/settings" Target="settings.xml"/><Relationship Id="rId9" Type="http://schemas.openxmlformats.org/officeDocument/2006/relationships/hyperlink" Target="http://www.nabidkamajetk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318A-0C42-48C2-BCE8-FB99A852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8006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2</cp:revision>
  <cp:lastPrinted>2020-06-11T11:11:00Z</cp:lastPrinted>
  <dcterms:created xsi:type="dcterms:W3CDTF">2022-04-11T10:20:00Z</dcterms:created>
  <dcterms:modified xsi:type="dcterms:W3CDTF">2022-04-11T10:20:00Z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