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CD7" w:rsidRPr="00932224" w:rsidRDefault="00EA6CD7" w:rsidP="00EA6CD7">
      <w:pPr>
        <w:spacing w:line="276" w:lineRule="auto"/>
        <w:rPr>
          <w:rFonts w:ascii="Arial" w:eastAsiaTheme="minorEastAsia" w:hAnsi="Arial" w:cs="Arial"/>
          <w:sz w:val="22"/>
          <w:szCs w:val="22"/>
          <w:lang w:bidi="en-US"/>
        </w:rPr>
      </w:pPr>
    </w:p>
    <w:p w:rsidR="00EA6CD7" w:rsidRPr="00932224" w:rsidRDefault="00EA6CD7" w:rsidP="00EA6CD7">
      <w:pPr>
        <w:spacing w:line="276" w:lineRule="auto"/>
        <w:rPr>
          <w:rFonts w:ascii="Arial" w:eastAsiaTheme="minorEastAsia" w:hAnsi="Arial" w:cs="Arial"/>
          <w:sz w:val="22"/>
          <w:szCs w:val="22"/>
          <w:lang w:bidi="en-US"/>
        </w:rPr>
      </w:pPr>
    </w:p>
    <w:p w:rsidR="00EA6CD7" w:rsidRPr="00932224" w:rsidRDefault="00EA6CD7" w:rsidP="00EA6CD7">
      <w:pPr>
        <w:spacing w:line="276" w:lineRule="auto"/>
        <w:rPr>
          <w:rFonts w:ascii="Arial" w:eastAsiaTheme="minorEastAsia" w:hAnsi="Arial" w:cs="Arial"/>
          <w:sz w:val="22"/>
          <w:szCs w:val="22"/>
          <w:lang w:bidi="en-US"/>
        </w:rPr>
      </w:pPr>
    </w:p>
    <w:p w:rsidR="00EA6CD7" w:rsidRPr="00EA6CD7" w:rsidRDefault="00EA6CD7" w:rsidP="00EA6CD7">
      <w:pPr>
        <w:spacing w:line="276" w:lineRule="auto"/>
        <w:rPr>
          <w:rFonts w:ascii="Arial" w:eastAsiaTheme="minorEastAsia" w:hAnsi="Arial" w:cs="Arial"/>
          <w:b/>
          <w:i w:val="0"/>
          <w:sz w:val="22"/>
          <w:szCs w:val="22"/>
          <w:lang w:bidi="en-US"/>
        </w:rPr>
      </w:pPr>
      <w:r w:rsidRPr="00EA6CD7">
        <w:rPr>
          <w:rFonts w:ascii="Arial" w:eastAsiaTheme="minorEastAsia" w:hAnsi="Arial" w:cs="Arial"/>
          <w:b/>
          <w:i w:val="0"/>
          <w:sz w:val="22"/>
          <w:szCs w:val="22"/>
          <w:lang w:bidi="en-US"/>
        </w:rPr>
        <w:t xml:space="preserve">Příloha č. 1 – Specifikace předmětu </w:t>
      </w:r>
      <w:r w:rsidR="003F1AD2">
        <w:rPr>
          <w:rFonts w:ascii="Arial" w:eastAsiaTheme="minorEastAsia" w:hAnsi="Arial" w:cs="Arial"/>
          <w:b/>
          <w:i w:val="0"/>
          <w:sz w:val="22"/>
          <w:szCs w:val="22"/>
          <w:lang w:bidi="en-US"/>
        </w:rPr>
        <w:t>převodu</w:t>
      </w:r>
    </w:p>
    <w:p w:rsidR="00EA6CD7" w:rsidRPr="00B457CF" w:rsidRDefault="00B457CF" w:rsidP="00EA6CD7">
      <w:pPr>
        <w:rPr>
          <w:rFonts w:ascii="Arial" w:eastAsiaTheme="minorEastAsia" w:hAnsi="Arial" w:cs="Arial"/>
          <w:i w:val="0"/>
          <w:noProof/>
          <w:sz w:val="22"/>
          <w:szCs w:val="22"/>
        </w:rPr>
      </w:pPr>
      <w:r w:rsidRPr="00B457CF">
        <w:rPr>
          <w:rFonts w:ascii="Arial" w:hAnsi="Arial" w:cs="Arial"/>
          <w:i w:val="0"/>
          <w:sz w:val="22"/>
          <w:szCs w:val="22"/>
        </w:rPr>
        <w:t>Přístroj pro elektromyografické vyšetření (EMG) typ MYO 420</w:t>
      </w:r>
    </w:p>
    <w:p w:rsidR="00EA6CD7" w:rsidRPr="00932224" w:rsidRDefault="00EA6CD7" w:rsidP="00EA6CD7">
      <w:pPr>
        <w:rPr>
          <w:rFonts w:ascii="Arial" w:eastAsiaTheme="minorEastAsia" w:hAnsi="Arial" w:cs="Arial"/>
          <w:i w:val="0"/>
          <w:sz w:val="22"/>
          <w:szCs w:val="22"/>
          <w:lang w:bidi="en-US"/>
        </w:rPr>
      </w:pPr>
    </w:p>
    <w:p w:rsidR="00EA6CD7" w:rsidRPr="00932224" w:rsidRDefault="00EA6CD7" w:rsidP="00EA6CD7">
      <w:pPr>
        <w:jc w:val="center"/>
        <w:rPr>
          <w:rFonts w:ascii="Arial" w:eastAsiaTheme="minorEastAsia" w:hAnsi="Arial" w:cs="Arial"/>
          <w:i w:val="0"/>
          <w:sz w:val="22"/>
          <w:szCs w:val="22"/>
          <w:lang w:bidi="en-US"/>
        </w:rPr>
      </w:pPr>
    </w:p>
    <w:p w:rsidR="00EA6CD7" w:rsidRPr="00932224" w:rsidRDefault="00EA6CD7" w:rsidP="00EA6CD7">
      <w:pPr>
        <w:spacing w:line="276" w:lineRule="auto"/>
        <w:rPr>
          <w:rFonts w:ascii="Arial" w:eastAsiaTheme="minorEastAsia" w:hAnsi="Arial" w:cs="Arial"/>
          <w:b/>
          <w:iCs/>
          <w:sz w:val="22"/>
          <w:szCs w:val="22"/>
          <w:lang w:bidi="en-US"/>
        </w:rPr>
      </w:pPr>
    </w:p>
    <w:p w:rsidR="00EA6CD7" w:rsidRPr="00932224" w:rsidRDefault="00EA6CD7" w:rsidP="00EA6CD7">
      <w:pPr>
        <w:spacing w:line="276" w:lineRule="auto"/>
        <w:rPr>
          <w:rFonts w:ascii="Arial" w:eastAsiaTheme="minorEastAsia" w:hAnsi="Arial" w:cs="Arial"/>
          <w:b/>
          <w:iCs/>
          <w:sz w:val="22"/>
          <w:szCs w:val="22"/>
          <w:lang w:bidi="en-US"/>
        </w:rPr>
      </w:pPr>
    </w:p>
    <w:p w:rsidR="00007D00" w:rsidRDefault="00007D00" w:rsidP="00EA6CD7">
      <w:pPr>
        <w:spacing w:line="276" w:lineRule="auto"/>
        <w:rPr>
          <w:rFonts w:ascii="Arial" w:eastAsiaTheme="minorEastAsia" w:hAnsi="Arial" w:cs="Arial"/>
          <w:b/>
          <w:iCs/>
          <w:sz w:val="22"/>
          <w:szCs w:val="22"/>
          <w:lang w:bidi="en-US"/>
        </w:rPr>
      </w:pPr>
      <w:r>
        <w:rPr>
          <w:noProof/>
        </w:rPr>
        <w:drawing>
          <wp:inline distT="0" distB="0" distL="0" distR="0" wp14:anchorId="3BD7512C" wp14:editId="4E51EAA9">
            <wp:extent cx="5760720" cy="6715326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1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00" w:rsidRDefault="00007D00" w:rsidP="00EA6CD7">
      <w:pPr>
        <w:spacing w:line="276" w:lineRule="auto"/>
        <w:rPr>
          <w:rFonts w:ascii="Arial" w:eastAsiaTheme="minorEastAsia" w:hAnsi="Arial" w:cs="Arial"/>
          <w:b/>
          <w:iCs/>
          <w:sz w:val="22"/>
          <w:szCs w:val="22"/>
          <w:lang w:bidi="en-US"/>
        </w:rPr>
      </w:pPr>
    </w:p>
    <w:p w:rsidR="00007D00" w:rsidRDefault="00007D00" w:rsidP="00EA6CD7">
      <w:pPr>
        <w:spacing w:line="276" w:lineRule="auto"/>
        <w:rPr>
          <w:rFonts w:ascii="Arial" w:eastAsiaTheme="minorEastAsia" w:hAnsi="Arial" w:cs="Arial"/>
          <w:b/>
          <w:iCs/>
          <w:sz w:val="22"/>
          <w:szCs w:val="22"/>
          <w:lang w:bidi="en-US"/>
        </w:rPr>
      </w:pPr>
    </w:p>
    <w:p w:rsidR="00B457CF" w:rsidRDefault="00B457CF" w:rsidP="00EA6CD7">
      <w:pPr>
        <w:spacing w:line="276" w:lineRule="auto"/>
        <w:rPr>
          <w:rFonts w:ascii="Arial" w:eastAsiaTheme="minorEastAsia" w:hAnsi="Arial" w:cs="Arial"/>
          <w:b/>
          <w:i w:val="0"/>
          <w:iCs/>
          <w:sz w:val="22"/>
          <w:szCs w:val="22"/>
          <w:lang w:bidi="en-US"/>
        </w:rPr>
      </w:pPr>
    </w:p>
    <w:p w:rsidR="00150F22" w:rsidRPr="00007D00" w:rsidRDefault="00150F22" w:rsidP="00EA6CD7">
      <w:pPr>
        <w:spacing w:line="276" w:lineRule="auto"/>
        <w:rPr>
          <w:rFonts w:ascii="Arial" w:eastAsiaTheme="minorEastAsia" w:hAnsi="Arial" w:cs="Arial"/>
          <w:b/>
          <w:iCs/>
          <w:sz w:val="22"/>
          <w:szCs w:val="22"/>
          <w:lang w:bidi="en-US"/>
        </w:rPr>
      </w:pPr>
      <w:bookmarkStart w:id="0" w:name="_GoBack"/>
      <w:bookmarkEnd w:id="0"/>
      <w:r>
        <w:rPr>
          <w:rFonts w:ascii="Arial" w:eastAsiaTheme="minorEastAsia" w:hAnsi="Arial" w:cs="Arial"/>
          <w:b/>
          <w:i w:val="0"/>
          <w:iCs/>
          <w:sz w:val="22"/>
          <w:szCs w:val="22"/>
          <w:lang w:bidi="en-US"/>
        </w:rPr>
        <w:lastRenderedPageBreak/>
        <w:t>Fotodokumentace</w:t>
      </w:r>
    </w:p>
    <w:p w:rsidR="00EA6CD7" w:rsidRPr="00150F22" w:rsidRDefault="00EA6CD7" w:rsidP="00150F22">
      <w:pPr>
        <w:tabs>
          <w:tab w:val="left" w:pos="1350"/>
        </w:tabs>
        <w:rPr>
          <w:rFonts w:ascii="Arial" w:eastAsiaTheme="minorEastAsia" w:hAnsi="Arial" w:cs="Arial"/>
          <w:sz w:val="22"/>
          <w:szCs w:val="22"/>
          <w:lang w:bidi="en-US"/>
        </w:rPr>
      </w:pPr>
    </w:p>
    <w:p w:rsidR="00EA6CD7" w:rsidRPr="00932224" w:rsidRDefault="00EA6CD7" w:rsidP="00EA6CD7">
      <w:pPr>
        <w:spacing w:line="276" w:lineRule="auto"/>
        <w:rPr>
          <w:rFonts w:ascii="Arial" w:eastAsiaTheme="minorEastAsia" w:hAnsi="Arial" w:cs="Arial"/>
          <w:b/>
          <w:iCs/>
          <w:sz w:val="22"/>
          <w:szCs w:val="22"/>
          <w:lang w:bidi="en-US"/>
        </w:rPr>
      </w:pPr>
    </w:p>
    <w:p w:rsidR="00A97D9A" w:rsidRPr="00EA6CD7" w:rsidRDefault="00A97D9A" w:rsidP="00A97D9A">
      <w:pPr>
        <w:rPr>
          <w:rFonts w:ascii="Times New Roman" w:hAnsi="Times New Roman"/>
          <w:sz w:val="24"/>
          <w:szCs w:val="24"/>
        </w:rPr>
      </w:pPr>
    </w:p>
    <w:p w:rsidR="00007D00" w:rsidRDefault="00007D00" w:rsidP="00A97D9A">
      <w:pPr>
        <w:rPr>
          <w:rFonts w:ascii="Times New Roman" w:hAnsi="Times New Roman"/>
          <w:sz w:val="24"/>
          <w:szCs w:val="24"/>
        </w:rPr>
      </w:pPr>
      <w:r w:rsidRPr="00007D0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12811" cy="4734608"/>
            <wp:effectExtent l="7938" t="0" r="952" b="953"/>
            <wp:docPr id="2" name="Obrázek 2" descr="G:\Jan Kuráň\Ostatní\Nepotřebný majetek\Nepotřebný majetek pronajímaný OK Rehabilitaci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Jan Kuráň\Ostatní\Nepotřebný majetek\Nepotřebný majetek pronajímaný OK Rehabilitaci\IMG_0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4352" cy="473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D00" w:rsidRPr="00007D00" w:rsidRDefault="00007D00" w:rsidP="00007D00">
      <w:pPr>
        <w:rPr>
          <w:rFonts w:ascii="Times New Roman" w:hAnsi="Times New Roman"/>
          <w:sz w:val="24"/>
          <w:szCs w:val="24"/>
        </w:rPr>
      </w:pPr>
    </w:p>
    <w:p w:rsidR="00007D00" w:rsidRPr="00007D00" w:rsidRDefault="00007D00" w:rsidP="00007D00">
      <w:pPr>
        <w:rPr>
          <w:rFonts w:ascii="Times New Roman" w:hAnsi="Times New Roman"/>
          <w:sz w:val="24"/>
          <w:szCs w:val="24"/>
        </w:rPr>
      </w:pPr>
    </w:p>
    <w:p w:rsidR="00007D00" w:rsidRPr="00007D00" w:rsidRDefault="00007D00" w:rsidP="00007D00">
      <w:pPr>
        <w:rPr>
          <w:rFonts w:ascii="Times New Roman" w:hAnsi="Times New Roman"/>
          <w:sz w:val="24"/>
          <w:szCs w:val="24"/>
        </w:rPr>
      </w:pPr>
    </w:p>
    <w:p w:rsidR="00007D00" w:rsidRPr="00007D00" w:rsidRDefault="00007D00" w:rsidP="00007D00">
      <w:pPr>
        <w:rPr>
          <w:rFonts w:ascii="Times New Roman" w:hAnsi="Times New Roman"/>
          <w:sz w:val="24"/>
          <w:szCs w:val="24"/>
        </w:rPr>
      </w:pPr>
    </w:p>
    <w:p w:rsidR="00007D00" w:rsidRDefault="00007D00" w:rsidP="00007D00">
      <w:pPr>
        <w:rPr>
          <w:rFonts w:ascii="Times New Roman" w:hAnsi="Times New Roman"/>
          <w:sz w:val="24"/>
          <w:szCs w:val="24"/>
        </w:rPr>
      </w:pPr>
    </w:p>
    <w:p w:rsidR="006F536A" w:rsidRDefault="00007D00" w:rsidP="00007D00">
      <w:pPr>
        <w:tabs>
          <w:tab w:val="left" w:pos="296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007D00" w:rsidRDefault="00007D00" w:rsidP="00007D00">
      <w:pPr>
        <w:tabs>
          <w:tab w:val="left" w:pos="2962"/>
        </w:tabs>
        <w:rPr>
          <w:rFonts w:ascii="Times New Roman" w:hAnsi="Times New Roman"/>
          <w:sz w:val="24"/>
          <w:szCs w:val="24"/>
        </w:rPr>
      </w:pPr>
    </w:p>
    <w:p w:rsidR="00007D00" w:rsidRDefault="00007D00" w:rsidP="00007D00">
      <w:pPr>
        <w:tabs>
          <w:tab w:val="left" w:pos="2962"/>
        </w:tabs>
        <w:rPr>
          <w:rFonts w:ascii="Times New Roman" w:hAnsi="Times New Roman"/>
          <w:sz w:val="24"/>
          <w:szCs w:val="24"/>
        </w:rPr>
      </w:pPr>
    </w:p>
    <w:p w:rsidR="00007D00" w:rsidRDefault="00007D00" w:rsidP="00007D00">
      <w:pPr>
        <w:tabs>
          <w:tab w:val="left" w:pos="2962"/>
        </w:tabs>
        <w:rPr>
          <w:rFonts w:ascii="Times New Roman" w:hAnsi="Times New Roman"/>
          <w:sz w:val="24"/>
          <w:szCs w:val="24"/>
        </w:rPr>
      </w:pPr>
    </w:p>
    <w:p w:rsidR="00007D00" w:rsidRDefault="00007D00" w:rsidP="00007D00">
      <w:pPr>
        <w:tabs>
          <w:tab w:val="left" w:pos="2962"/>
        </w:tabs>
        <w:rPr>
          <w:rFonts w:ascii="Times New Roman" w:hAnsi="Times New Roman"/>
          <w:sz w:val="24"/>
          <w:szCs w:val="24"/>
        </w:rPr>
      </w:pPr>
    </w:p>
    <w:p w:rsidR="00007D00" w:rsidRPr="00007D00" w:rsidRDefault="00007D00" w:rsidP="00007D00">
      <w:pPr>
        <w:tabs>
          <w:tab w:val="left" w:pos="2962"/>
        </w:tabs>
        <w:rPr>
          <w:rFonts w:ascii="Times New Roman" w:hAnsi="Times New Roman"/>
          <w:sz w:val="24"/>
          <w:szCs w:val="24"/>
        </w:rPr>
      </w:pPr>
      <w:r w:rsidRPr="00007D0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60720" cy="4320540"/>
            <wp:effectExtent l="0" t="3810" r="7620" b="7620"/>
            <wp:docPr id="3" name="Obrázek 3" descr="G:\Jan Kuráň\Ostatní\Nepotřebný majetek\Nepotřebný majetek pronajímaný OK Rehabilitaci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Jan Kuráň\Ostatní\Nepotřebný majetek\Nepotřebný majetek pronajímaný OK Rehabilitaci\IMG_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D00" w:rsidRPr="00007D00" w:rsidSect="00291A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Times New Roman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76DEC"/>
    <w:multiLevelType w:val="hybridMultilevel"/>
    <w:tmpl w:val="6C94D6DC"/>
    <w:lvl w:ilvl="0" w:tplc="532ACE8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F8D"/>
    <w:rsid w:val="00007D00"/>
    <w:rsid w:val="000270CC"/>
    <w:rsid w:val="00053B59"/>
    <w:rsid w:val="00150F22"/>
    <w:rsid w:val="00215A13"/>
    <w:rsid w:val="002456C2"/>
    <w:rsid w:val="00291AC7"/>
    <w:rsid w:val="00295B2D"/>
    <w:rsid w:val="0038372E"/>
    <w:rsid w:val="003F1AD2"/>
    <w:rsid w:val="007B2583"/>
    <w:rsid w:val="007B7B11"/>
    <w:rsid w:val="008205D6"/>
    <w:rsid w:val="00A066AC"/>
    <w:rsid w:val="00A97D9A"/>
    <w:rsid w:val="00B34515"/>
    <w:rsid w:val="00B457CF"/>
    <w:rsid w:val="00B81A2F"/>
    <w:rsid w:val="00CE7F8D"/>
    <w:rsid w:val="00EA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B9EAC"/>
  <w15:docId w15:val="{7752F188-A352-4BC3-8E98-D9784F5ED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7F8D"/>
    <w:pPr>
      <w:ind w:left="0" w:firstLine="0"/>
      <w:jc w:val="left"/>
    </w:pPr>
    <w:rPr>
      <w:rFonts w:ascii="Garamond" w:eastAsia="Times New Roman" w:hAnsi="Garamond" w:cs="Times New Roman"/>
      <w:i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97D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 Memorial Cancer Institute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kuran</dc:creator>
  <cp:lastModifiedBy>Mgr. Jan Kuráň</cp:lastModifiedBy>
  <cp:revision>4</cp:revision>
  <dcterms:created xsi:type="dcterms:W3CDTF">2024-07-10T13:58:00Z</dcterms:created>
  <dcterms:modified xsi:type="dcterms:W3CDTF">2024-07-10T14:02:00Z</dcterms:modified>
</cp:coreProperties>
</file>