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19" w:rsidRPr="00AB5184" w:rsidRDefault="002F1919" w:rsidP="002F1919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0E48D8" w:rsidRPr="000E48D8" w:rsidRDefault="000E48D8" w:rsidP="000E48D8">
      <w:pPr>
        <w:pStyle w:val="Bezmezer"/>
        <w:rPr>
          <w:sz w:val="4"/>
          <w:szCs w:val="4"/>
        </w:rPr>
      </w:pPr>
    </w:p>
    <w:p w:rsidR="00B925E9" w:rsidRDefault="00C666BE" w:rsidP="00B925E9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54711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923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19" w:rsidRPr="00976B4A" w:rsidRDefault="00C666BE" w:rsidP="002F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12314/SKO/2023-SKOM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Pr="00976B4A" w:rsidRDefault="00C666BE" w:rsidP="002F1919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UZSVM/SKO/11350/2023-SKOM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Default="002F1919" w:rsidP="002F1919">
      <w:pPr>
        <w:rPr>
          <w:rFonts w:ascii="Arial" w:hAnsi="Arial" w:cs="Arial"/>
          <w:sz w:val="22"/>
          <w:szCs w:val="22"/>
        </w:rPr>
      </w:pPr>
    </w:p>
    <w:p w:rsidR="002F1919" w:rsidRPr="007E7DFF" w:rsidRDefault="00C666BE" w:rsidP="002F1919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7E7DFF"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7E7DFF">
        <w:rPr>
          <w:rFonts w:ascii="Arial" w:hAnsi="Arial" w:cs="Arial"/>
          <w:b/>
          <w:sz w:val="22"/>
          <w:szCs w:val="22"/>
        </w:rPr>
        <w:t>,</w:t>
      </w:r>
    </w:p>
    <w:p w:rsidR="002F1919" w:rsidRDefault="00C666BE" w:rsidP="002F1919">
      <w:pPr>
        <w:ind w:firstLine="1"/>
        <w:jc w:val="both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 w:rsidRPr="007E7DFF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7E7DFF">
        <w:rPr>
          <w:rFonts w:ascii="Arial" w:hAnsi="Arial" w:cs="Arial"/>
          <w:sz w:val="22"/>
          <w:szCs w:val="22"/>
          <w:highlight w:val="lightGray"/>
        </w:rPr>
        <w:t>..............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 w:rsidRPr="00290FDA">
        <w:rPr>
          <w:rFonts w:ascii="Arial" w:hAnsi="Arial" w:cs="Arial"/>
          <w:i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na základě Příkazu </w:t>
      </w:r>
      <w:r w:rsidRPr="00290FDA">
        <w:rPr>
          <w:rFonts w:ascii="Arial" w:hAnsi="Arial" w:cs="Arial"/>
          <w:sz w:val="22"/>
          <w:szCs w:val="22"/>
        </w:rPr>
        <w:t>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290FDA">
        <w:rPr>
          <w:rFonts w:ascii="Arial" w:hAnsi="Arial" w:cs="Arial"/>
          <w:sz w:val="22"/>
          <w:szCs w:val="22"/>
        </w:rPr>
        <w:t xml:space="preserve"> v platném znění 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A247A1" w:rsidRPr="00290FDA" w:rsidRDefault="00A247A1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RDefault="00C666BE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A247A1" w:rsidRPr="00290FDA" w:rsidRDefault="00A247A1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RDefault="00C666BE" w:rsidP="00A247A1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A247A1" w:rsidRPr="00290FDA" w:rsidRDefault="00C666BE" w:rsidP="00A247A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A247A1" w:rsidRPr="00290FDA" w:rsidRDefault="00C666BE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C666BE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A247A1" w:rsidRDefault="00C666BE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A247A1" w:rsidRPr="00900FC5" w:rsidRDefault="00C666BE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A247A1" w:rsidRPr="00290FDA" w:rsidRDefault="00C666BE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247A1" w:rsidRPr="00290FDA" w:rsidRDefault="00C666BE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C666BE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přesný název </w:t>
      </w:r>
      <w:r w:rsidRPr="00290FDA">
        <w:rPr>
          <w:rFonts w:ascii="Arial" w:hAnsi="Arial" w:cs="Arial"/>
          <w:i/>
          <w:sz w:val="22"/>
          <w:szCs w:val="22"/>
        </w:rPr>
        <w:t>v souladu s  veřejným rejstříkem právnických osob),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> obcho</w:t>
      </w:r>
      <w:r>
        <w:rPr>
          <w:rFonts w:ascii="Arial" w:hAnsi="Arial" w:cs="Arial"/>
          <w:sz w:val="22"/>
          <w:szCs w:val="22"/>
        </w:rPr>
        <w:t xml:space="preserve">dním rejstříku </w:t>
      </w:r>
      <w:r w:rsidRPr="00290FDA">
        <w:rPr>
          <w:rFonts w:ascii="Arial" w:hAnsi="Arial" w:cs="Arial"/>
          <w:sz w:val="22"/>
          <w:szCs w:val="22"/>
        </w:rPr>
        <w:t xml:space="preserve">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A247A1" w:rsidRPr="00290FDA" w:rsidRDefault="00C666BE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C666BE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A247A1" w:rsidRPr="00290FDA" w:rsidRDefault="00C666BE" w:rsidP="00A247A1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290FDA">
        <w:rPr>
          <w:rFonts w:ascii="Arial" w:hAnsi="Arial" w:cs="Arial"/>
          <w:i/>
          <w:sz w:val="22"/>
          <w:szCs w:val="22"/>
        </w:rPr>
        <w:t xml:space="preserve"> samosprávného celku),</w:t>
      </w:r>
    </w:p>
    <w:p w:rsidR="00A247A1" w:rsidRPr="00290FDA" w:rsidRDefault="00C666BE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kter</w:t>
      </w:r>
      <w:r w:rsidR="00A80BF2">
        <w:rPr>
          <w:rFonts w:ascii="Arial" w:hAnsi="Arial" w:cs="Arial"/>
          <w:sz w:val="22"/>
          <w:szCs w:val="22"/>
        </w:rPr>
        <w:t>ý</w:t>
      </w:r>
      <w:r w:rsidRPr="00290FDA">
        <w:rPr>
          <w:rFonts w:ascii="Arial" w:hAnsi="Arial" w:cs="Arial"/>
          <w:sz w:val="22"/>
          <w:szCs w:val="22"/>
        </w:rPr>
        <w:t xml:space="preserve">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</w:t>
      </w:r>
      <w:r w:rsidR="00A80BF2">
        <w:rPr>
          <w:rFonts w:ascii="Arial" w:hAnsi="Arial" w:cs="Arial"/>
          <w:sz w:val="22"/>
          <w:szCs w:val="22"/>
        </w:rPr>
        <w:t>ý</w:t>
      </w:r>
      <w:r w:rsidRPr="00290FDA">
        <w:rPr>
          <w:rFonts w:ascii="Arial" w:hAnsi="Arial" w:cs="Arial"/>
          <w:sz w:val="22"/>
          <w:szCs w:val="22"/>
        </w:rPr>
        <w:t xml:space="preserve"> na základě plné moci,</w:t>
      </w:r>
    </w:p>
    <w:p w:rsidR="00A247A1" w:rsidRPr="00290FDA" w:rsidRDefault="00C666BE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C666BE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A247A1" w:rsidRPr="00290FDA" w:rsidRDefault="00C666BE" w:rsidP="00A247A1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A247A1" w:rsidP="00A247A1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3F40B5" w:rsidRDefault="00C666BE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uzavírají </w:t>
      </w:r>
      <w:r w:rsidRPr="00290FDA">
        <w:rPr>
          <w:rFonts w:ascii="Arial" w:hAnsi="Arial" w:cs="Arial"/>
          <w:sz w:val="22"/>
          <w:szCs w:val="22"/>
        </w:rPr>
        <w:t>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</w:t>
      </w:r>
      <w:r w:rsidRPr="00290FDA">
        <w:rPr>
          <w:rFonts w:ascii="Arial" w:hAnsi="Arial" w:cs="Arial"/>
          <w:sz w:val="22"/>
          <w:szCs w:val="22"/>
        </w:rPr>
        <w:t>ále jen „zákon č. 219/2000 Sb.“), tuto</w:t>
      </w:r>
    </w:p>
    <w:p w:rsidR="00F72833" w:rsidRDefault="00F72833" w:rsidP="00A247A1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A247A1" w:rsidRPr="00290FDA" w:rsidRDefault="00C666BE" w:rsidP="00A247A1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A247A1" w:rsidRPr="00290FDA" w:rsidRDefault="00C666BE" w:rsidP="00A247A1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290FDA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A247A1" w:rsidRPr="00290FDA" w:rsidRDefault="00C666BE" w:rsidP="00A247A1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A247A1" w:rsidRDefault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C666BE" w:rsidP="00A247A1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4629EC" w:rsidRPr="00794C36" w:rsidRDefault="00C666BE" w:rsidP="00794C36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94C36">
        <w:rPr>
          <w:rFonts w:ascii="Arial" w:hAnsi="Arial" w:cs="Arial"/>
          <w:sz w:val="22"/>
          <w:szCs w:val="22"/>
        </w:rPr>
        <w:t>Česká republika je vlastníkem níže uveden</w:t>
      </w:r>
      <w:r w:rsidR="00794C36">
        <w:rPr>
          <w:rFonts w:ascii="Arial" w:hAnsi="Arial" w:cs="Arial"/>
          <w:sz w:val="22"/>
          <w:szCs w:val="22"/>
        </w:rPr>
        <w:t>é</w:t>
      </w:r>
      <w:r w:rsidRPr="00794C36">
        <w:rPr>
          <w:rFonts w:ascii="Arial" w:hAnsi="Arial" w:cs="Arial"/>
          <w:sz w:val="22"/>
          <w:szCs w:val="22"/>
        </w:rPr>
        <w:t xml:space="preserve"> movit</w:t>
      </w:r>
      <w:r w:rsidR="00794C36">
        <w:rPr>
          <w:rFonts w:ascii="Arial" w:hAnsi="Arial" w:cs="Arial"/>
          <w:sz w:val="22"/>
          <w:szCs w:val="22"/>
        </w:rPr>
        <w:t>é</w:t>
      </w:r>
      <w:r w:rsidRPr="00794C36">
        <w:rPr>
          <w:rFonts w:ascii="Arial" w:hAnsi="Arial" w:cs="Arial"/>
          <w:sz w:val="22"/>
          <w:szCs w:val="22"/>
        </w:rPr>
        <w:t xml:space="preserve"> věc</w:t>
      </w:r>
      <w:r w:rsidR="00794C36">
        <w:rPr>
          <w:rFonts w:ascii="Arial" w:hAnsi="Arial" w:cs="Arial"/>
          <w:sz w:val="22"/>
          <w:szCs w:val="22"/>
        </w:rPr>
        <w:t>i</w:t>
      </w:r>
      <w:r w:rsidRPr="00794C36">
        <w:rPr>
          <w:rFonts w:ascii="Arial" w:hAnsi="Arial" w:cs="Arial"/>
          <w:sz w:val="22"/>
          <w:szCs w:val="22"/>
        </w:rPr>
        <w:t>:</w:t>
      </w:r>
    </w:p>
    <w:p w:rsidR="00F72833" w:rsidRPr="00F72833" w:rsidRDefault="00C666BE" w:rsidP="00F72833">
      <w:pPr>
        <w:pStyle w:val="Odstavecseseznamem"/>
        <w:numPr>
          <w:ilvl w:val="0"/>
          <w:numId w:val="26"/>
        </w:numPr>
        <w:tabs>
          <w:tab w:val="left" w:pos="709"/>
          <w:tab w:val="center" w:pos="4536"/>
          <w:tab w:val="left" w:pos="522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72833">
        <w:rPr>
          <w:rFonts w:ascii="Arial" w:hAnsi="Arial" w:cs="Arial"/>
          <w:sz w:val="22"/>
          <w:szCs w:val="22"/>
        </w:rPr>
        <w:t>brusk</w:t>
      </w:r>
      <w:r>
        <w:rPr>
          <w:rFonts w:ascii="Arial" w:hAnsi="Arial" w:cs="Arial"/>
          <w:sz w:val="22"/>
          <w:szCs w:val="22"/>
        </w:rPr>
        <w:t>a</w:t>
      </w:r>
      <w:r w:rsidRPr="00F72833">
        <w:rPr>
          <w:rFonts w:ascii="Arial" w:hAnsi="Arial" w:cs="Arial"/>
          <w:sz w:val="22"/>
          <w:szCs w:val="22"/>
        </w:rPr>
        <w:t xml:space="preserve"> LUX</w:t>
      </w:r>
      <w:r>
        <w:rPr>
          <w:rFonts w:ascii="Arial" w:hAnsi="Arial" w:cs="Arial"/>
          <w:sz w:val="22"/>
          <w:szCs w:val="22"/>
        </w:rPr>
        <w:t xml:space="preserve"> </w:t>
      </w:r>
      <w:r w:rsidRPr="00F72833">
        <w:rPr>
          <w:rFonts w:ascii="Arial" w:hAnsi="Arial" w:cs="Arial"/>
          <w:sz w:val="22"/>
          <w:szCs w:val="22"/>
        </w:rPr>
        <w:t>TOOLS, výrobní číslo 53035901008J2021N, černo/šedá AKU úhlová bruska se zelenými</w:t>
      </w:r>
      <w:r>
        <w:rPr>
          <w:rFonts w:ascii="Arial" w:hAnsi="Arial" w:cs="Arial"/>
          <w:sz w:val="22"/>
          <w:szCs w:val="22"/>
        </w:rPr>
        <w:t xml:space="preserve"> </w:t>
      </w:r>
      <w:r w:rsidRPr="00F72833">
        <w:rPr>
          <w:rFonts w:ascii="Arial" w:hAnsi="Arial" w:cs="Arial"/>
          <w:sz w:val="22"/>
          <w:szCs w:val="22"/>
        </w:rPr>
        <w:t>doplňky typu A-WS-20/115 s baterií zn. Lux-Tools max. 20V/4.0Ah, s. č. 52326900837F2021 a</w:t>
      </w:r>
      <w:r>
        <w:rPr>
          <w:rFonts w:ascii="Arial" w:hAnsi="Arial" w:cs="Arial"/>
          <w:sz w:val="22"/>
          <w:szCs w:val="22"/>
        </w:rPr>
        <w:t xml:space="preserve"> </w:t>
      </w:r>
      <w:r w:rsidRPr="00F72833">
        <w:rPr>
          <w:rFonts w:ascii="Arial" w:hAnsi="Arial" w:cs="Arial"/>
          <w:sz w:val="22"/>
          <w:szCs w:val="22"/>
        </w:rPr>
        <w:t>řezným kotoučem zn. Optima Profi, nerez</w:t>
      </w:r>
      <w:r>
        <w:rPr>
          <w:rFonts w:ascii="Arial" w:hAnsi="Arial" w:cs="Arial"/>
          <w:sz w:val="22"/>
          <w:szCs w:val="22"/>
        </w:rPr>
        <w:t xml:space="preserve"> </w:t>
      </w:r>
      <w:r w:rsidRPr="00F72833">
        <w:rPr>
          <w:rFonts w:ascii="Arial" w:hAnsi="Arial" w:cs="Arial"/>
          <w:sz w:val="22"/>
          <w:szCs w:val="22"/>
        </w:rPr>
        <w:t>- inox edelstahl průměru 150 x 1,6 x 22.3 mm</w:t>
      </w:r>
    </w:p>
    <w:p w:rsidR="004629EC" w:rsidRPr="00290FDA" w:rsidRDefault="00C666BE" w:rsidP="004629EC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”převáděný majetek”).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Default="00C666BE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72833">
        <w:rPr>
          <w:rFonts w:ascii="Arial" w:hAnsi="Arial" w:cs="Arial"/>
          <w:sz w:val="22"/>
          <w:szCs w:val="22"/>
        </w:rPr>
        <w:t>Česká republika je vlastníkem převáděného majetk</w:t>
      </w:r>
      <w:r w:rsidRPr="00F72833">
        <w:rPr>
          <w:rFonts w:ascii="Arial" w:hAnsi="Arial" w:cs="Arial"/>
          <w:sz w:val="22"/>
          <w:szCs w:val="22"/>
        </w:rPr>
        <w:t>u na základě</w:t>
      </w:r>
      <w:r w:rsidR="00F72833" w:rsidRPr="00F72833">
        <w:rPr>
          <w:rFonts w:ascii="Arial" w:hAnsi="Arial" w:cs="Arial"/>
          <w:sz w:val="22"/>
          <w:szCs w:val="22"/>
        </w:rPr>
        <w:t xml:space="preserve"> rozsudku Okresního soudu v Kutné Hoře č. j. 2 T 43/2022</w:t>
      </w:r>
      <w:r w:rsidR="00F72833">
        <w:rPr>
          <w:rFonts w:ascii="Arial" w:hAnsi="Arial" w:cs="Arial"/>
          <w:sz w:val="22"/>
          <w:szCs w:val="22"/>
        </w:rPr>
        <w:t xml:space="preserve"> ze dne 19. 5. 2022, který nabyl právní moci dne 19. 5. 2022.</w:t>
      </w:r>
    </w:p>
    <w:p w:rsidR="00F72833" w:rsidRPr="00F72833" w:rsidRDefault="00F72833" w:rsidP="00F72833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Úřad je příslušný hospodařit s převáděným majetkem, a to ve smyslu § 11 odst. 2 zákona č. 219/2000 Sb.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6C4CCD" w:rsidRDefault="00C666BE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80BF2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 w:rsidRPr="00DF3050"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 w:rsidRPr="006F2322">
        <w:rPr>
          <w:rFonts w:ascii="Arial" w:hAnsi="Arial" w:cs="Arial"/>
          <w:b/>
          <w:iCs/>
          <w:sz w:val="22"/>
          <w:szCs w:val="22"/>
        </w:rPr>
        <w:t xml:space="preserve">„elektronická </w:t>
      </w:r>
      <w:r w:rsidRPr="006F2322">
        <w:rPr>
          <w:rFonts w:ascii="Arial" w:hAnsi="Arial" w:cs="Arial"/>
          <w:b/>
          <w:sz w:val="22"/>
          <w:szCs w:val="22"/>
        </w:rPr>
        <w:t>aukce</w:t>
      </w:r>
      <w:r w:rsidRPr="00DF3050">
        <w:rPr>
          <w:rFonts w:ascii="Arial" w:hAnsi="Arial" w:cs="Arial"/>
          <w:sz w:val="22"/>
          <w:szCs w:val="22"/>
        </w:rPr>
        <w:t>“) uskutečněné</w:t>
      </w:r>
      <w:r>
        <w:rPr>
          <w:rFonts w:ascii="Arial" w:hAnsi="Arial" w:cs="Arial"/>
          <w:sz w:val="22"/>
          <w:szCs w:val="22"/>
        </w:rPr>
        <w:t>ho</w:t>
      </w:r>
      <w:r w:rsidRPr="00DF3050">
        <w:rPr>
          <w:rFonts w:ascii="Arial" w:hAnsi="Arial" w:cs="Arial"/>
          <w:sz w:val="22"/>
          <w:szCs w:val="22"/>
        </w:rPr>
        <w:t xml:space="preserve"> prostřednictvím Elektronického aukč</w:t>
      </w:r>
      <w:r w:rsidRPr="006C4CCD">
        <w:rPr>
          <w:rFonts w:ascii="Arial" w:hAnsi="Arial" w:cs="Arial"/>
          <w:sz w:val="22"/>
          <w:szCs w:val="22"/>
        </w:rPr>
        <w:t>ního systému prodávajícího</w:t>
      </w:r>
      <w:r>
        <w:rPr>
          <w:rFonts w:ascii="Arial" w:hAnsi="Arial" w:cs="Arial"/>
          <w:sz w:val="22"/>
          <w:szCs w:val="22"/>
        </w:rPr>
        <w:t xml:space="preserve"> pod ID elektronické aukce 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6C4CCD">
        <w:rPr>
          <w:rFonts w:ascii="Arial" w:hAnsi="Arial" w:cs="Arial"/>
          <w:sz w:val="22"/>
          <w:szCs w:val="22"/>
        </w:rPr>
        <w:t>.</w:t>
      </w:r>
    </w:p>
    <w:p w:rsidR="004629EC" w:rsidRPr="00A80BF2" w:rsidRDefault="004629EC" w:rsidP="004629EC">
      <w:pPr>
        <w:tabs>
          <w:tab w:val="num" w:pos="720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II.</w:t>
      </w:r>
    </w:p>
    <w:p w:rsidR="004629EC" w:rsidRPr="00290FDA" w:rsidRDefault="004629EC" w:rsidP="004629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F17D4" w:rsidRDefault="00C666BE" w:rsidP="002F17D4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:rsidR="002F17D4" w:rsidRDefault="002F17D4" w:rsidP="002F17D4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F17D4" w:rsidRDefault="00C666BE" w:rsidP="002F17D4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F17D4">
        <w:rPr>
          <w:rFonts w:ascii="Arial" w:hAnsi="Arial" w:cs="Arial"/>
          <w:sz w:val="22"/>
          <w:szCs w:val="22"/>
        </w:rPr>
        <w:t xml:space="preserve">Kupní cena byla stanovena na základě uskutečněné elektronické aukce ve výši </w:t>
      </w:r>
      <w:r w:rsidRPr="002F17D4">
        <w:rPr>
          <w:rFonts w:ascii="Arial" w:hAnsi="Arial" w:cs="Arial"/>
          <w:sz w:val="22"/>
          <w:szCs w:val="22"/>
          <w:highlight w:val="lightGray"/>
        </w:rPr>
        <w:t>…...…..</w:t>
      </w:r>
      <w:r w:rsidR="002F17D4" w:rsidRPr="002F17D4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2F17D4" w:rsidRPr="002F17D4">
        <w:rPr>
          <w:rFonts w:ascii="Arial" w:hAnsi="Arial" w:cs="Arial"/>
          <w:sz w:val="22"/>
          <w:szCs w:val="22"/>
          <w:highlight w:val="lightGray"/>
        </w:rPr>
        <w:br/>
      </w:r>
      <w:r w:rsidRPr="002F17D4">
        <w:rPr>
          <w:rFonts w:ascii="Arial" w:hAnsi="Arial" w:cs="Arial"/>
          <w:sz w:val="22"/>
          <w:szCs w:val="22"/>
        </w:rPr>
        <w:t xml:space="preserve">(slovy </w:t>
      </w:r>
      <w:r w:rsidRPr="002F17D4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2F17D4">
        <w:rPr>
          <w:rFonts w:ascii="Arial" w:hAnsi="Arial" w:cs="Arial"/>
          <w:sz w:val="22"/>
          <w:szCs w:val="22"/>
        </w:rPr>
        <w:t>).</w:t>
      </w:r>
    </w:p>
    <w:p w:rsidR="004629EC" w:rsidRDefault="004629EC" w:rsidP="004629EC">
      <w:pPr>
        <w:tabs>
          <w:tab w:val="left" w:pos="360"/>
          <w:tab w:val="center" w:pos="4536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2F17D4" w:rsidRPr="002F17D4" w:rsidRDefault="00C666BE" w:rsidP="002F17D4">
      <w:pPr>
        <w:numPr>
          <w:ilvl w:val="3"/>
          <w:numId w:val="2"/>
        </w:numPr>
        <w:tabs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815F6">
        <w:rPr>
          <w:rFonts w:ascii="Arial" w:hAnsi="Arial" w:cs="Arial"/>
          <w:bCs/>
          <w:sz w:val="22"/>
          <w:szCs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</w:t>
      </w:r>
      <w:r w:rsidRPr="007815F6">
        <w:rPr>
          <w:rFonts w:ascii="Arial" w:hAnsi="Arial" w:cs="Arial"/>
          <w:bCs/>
          <w:sz w:val="22"/>
          <w:szCs w:val="22"/>
        </w:rPr>
        <w:t>2 zákona č. 89/2012 Sb. tímto není dotčeno</w:t>
      </w:r>
      <w:r>
        <w:rPr>
          <w:rFonts w:ascii="Arial" w:hAnsi="Arial" w:cs="Arial"/>
          <w:bCs/>
          <w:sz w:val="22"/>
          <w:szCs w:val="22"/>
        </w:rPr>
        <w:t>.</w:t>
      </w:r>
    </w:p>
    <w:p w:rsidR="002F17D4" w:rsidRDefault="002F17D4" w:rsidP="002F17D4">
      <w:pPr>
        <w:tabs>
          <w:tab w:val="center" w:pos="4536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705C6D" w:rsidRDefault="00C666BE" w:rsidP="00705C6D">
      <w:pPr>
        <w:numPr>
          <w:ilvl w:val="3"/>
          <w:numId w:val="2"/>
        </w:numPr>
        <w:tabs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F17D4"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705C6D" w:rsidRDefault="00705C6D" w:rsidP="00705C6D">
      <w:pPr>
        <w:tabs>
          <w:tab w:val="center" w:pos="4536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705C6D" w:rsidRDefault="00C666BE" w:rsidP="00705C6D">
      <w:pPr>
        <w:numPr>
          <w:ilvl w:val="3"/>
          <w:numId w:val="2"/>
        </w:numPr>
        <w:tabs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05C6D">
        <w:rPr>
          <w:rFonts w:ascii="Arial" w:hAnsi="Arial" w:cs="Arial"/>
          <w:sz w:val="22"/>
          <w:szCs w:val="22"/>
        </w:rPr>
        <w:t xml:space="preserve">Kupující se zavazuje převáděný majetek převzít </w:t>
      </w:r>
      <w:r w:rsidR="002F17D4" w:rsidRPr="00705C6D">
        <w:rPr>
          <w:rFonts w:ascii="Arial" w:hAnsi="Arial" w:cs="Arial"/>
          <w:sz w:val="22"/>
          <w:szCs w:val="22"/>
        </w:rPr>
        <w:t>při</w:t>
      </w:r>
      <w:r w:rsidRPr="00705C6D">
        <w:rPr>
          <w:rFonts w:ascii="Arial" w:hAnsi="Arial" w:cs="Arial"/>
          <w:sz w:val="22"/>
          <w:szCs w:val="22"/>
        </w:rPr>
        <w:t xml:space="preserve"> podpisu této kupní smlouvy</w:t>
      </w:r>
      <w:r w:rsidR="002F17D4" w:rsidRPr="00705C6D">
        <w:rPr>
          <w:rFonts w:ascii="Arial" w:hAnsi="Arial" w:cs="Arial"/>
          <w:sz w:val="22"/>
          <w:szCs w:val="22"/>
        </w:rPr>
        <w:t xml:space="preserve"> na </w:t>
      </w:r>
      <w:r w:rsidR="00705C6D" w:rsidRPr="00705C6D">
        <w:rPr>
          <w:rFonts w:ascii="Arial" w:hAnsi="Arial" w:cs="Arial"/>
          <w:sz w:val="22"/>
          <w:szCs w:val="22"/>
        </w:rPr>
        <w:t xml:space="preserve">adrese odboru </w:t>
      </w:r>
      <w:r w:rsidR="00705C6D">
        <w:rPr>
          <w:rFonts w:ascii="Arial" w:hAnsi="Arial" w:cs="Arial"/>
          <w:sz w:val="22"/>
          <w:szCs w:val="22"/>
        </w:rPr>
        <w:t xml:space="preserve">Hospodaření s majetkem státu, </w:t>
      </w:r>
      <w:r w:rsidR="00705C6D" w:rsidRPr="00705C6D">
        <w:rPr>
          <w:rFonts w:ascii="Arial" w:hAnsi="Arial" w:cs="Arial"/>
          <w:sz w:val="22"/>
          <w:szCs w:val="22"/>
        </w:rPr>
        <w:t>Karlovo náměstí 44, 280 50</w:t>
      </w:r>
      <w:r w:rsidRPr="00705C6D">
        <w:rPr>
          <w:rFonts w:ascii="Arial" w:hAnsi="Arial" w:cs="Arial"/>
          <w:sz w:val="22"/>
          <w:szCs w:val="22"/>
        </w:rPr>
        <w:t>.</w:t>
      </w:r>
    </w:p>
    <w:p w:rsidR="004629EC" w:rsidRPr="00290FDA" w:rsidRDefault="004629EC" w:rsidP="004629EC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III.</w:t>
      </w:r>
    </w:p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705C6D" w:rsidRDefault="00C666BE" w:rsidP="00705C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5C6D"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 w:rsidRPr="00705C6D">
        <w:rPr>
          <w:rFonts w:ascii="Arial" w:hAnsi="Arial" w:cs="Arial"/>
          <w:sz w:val="22"/>
          <w:szCs w:val="22"/>
        </w:rPr>
        <w:br/>
        <w:t xml:space="preserve">se sídlem v Praze, číslo účtu </w:t>
      </w:r>
      <w:r w:rsidRPr="00705C6D">
        <w:rPr>
          <w:rFonts w:ascii="Arial" w:hAnsi="Arial" w:cs="Arial"/>
          <w:sz w:val="22"/>
          <w:szCs w:val="22"/>
          <w:highlight w:val="lightGray"/>
        </w:rPr>
        <w:t>…………..…</w:t>
      </w:r>
      <w:r w:rsidRPr="00705C6D">
        <w:rPr>
          <w:rFonts w:ascii="Arial" w:hAnsi="Arial" w:cs="Arial"/>
          <w:sz w:val="22"/>
          <w:szCs w:val="22"/>
        </w:rPr>
        <w:t xml:space="preserve">/0710, variabilní symbol </w:t>
      </w:r>
      <w:r w:rsidRPr="00705C6D">
        <w:rPr>
          <w:rFonts w:ascii="Arial" w:hAnsi="Arial" w:cs="Arial"/>
          <w:sz w:val="22"/>
          <w:szCs w:val="22"/>
          <w:highlight w:val="lightGray"/>
        </w:rPr>
        <w:t>………</w:t>
      </w:r>
      <w:r w:rsidRPr="00705C6D">
        <w:rPr>
          <w:rFonts w:ascii="Arial" w:hAnsi="Arial" w:cs="Arial"/>
          <w:sz w:val="22"/>
          <w:szCs w:val="22"/>
        </w:rPr>
        <w:t>,</w:t>
      </w:r>
      <w:r w:rsidRPr="00705C6D">
        <w:rPr>
          <w:rFonts w:ascii="Arial" w:hAnsi="Arial" w:cs="Arial"/>
          <w:i/>
          <w:sz w:val="22"/>
          <w:szCs w:val="22"/>
        </w:rPr>
        <w:t xml:space="preserve"> </w:t>
      </w:r>
      <w:r w:rsidRPr="00705C6D">
        <w:rPr>
          <w:rFonts w:ascii="Arial" w:hAnsi="Arial" w:cs="Arial"/>
          <w:sz w:val="22"/>
          <w:szCs w:val="22"/>
        </w:rPr>
        <w:t xml:space="preserve">dne </w:t>
      </w:r>
      <w:r w:rsidRPr="00705C6D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629EC" w:rsidRDefault="004629EC" w:rsidP="004629E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629EC" w:rsidRPr="00290FDA" w:rsidRDefault="004629EC" w:rsidP="004629E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IV.</w:t>
      </w:r>
    </w:p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Kupující </w:t>
      </w:r>
      <w:r w:rsidRPr="00290FDA">
        <w:rPr>
          <w:rFonts w:ascii="Arial" w:hAnsi="Arial" w:cs="Arial"/>
          <w:sz w:val="22"/>
          <w:szCs w:val="22"/>
        </w:rPr>
        <w:t>prohlašuje, že nemá vůči prodávajícímu dluh, jehož plnění je vynutitelné na základě vykonatelného exekučního titulu podle § 40 zákona č. 120/2001 Sb., o soudních exekutorech a exekuční činnosti (exekuční řád)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705C6D" w:rsidRDefault="00C666BE" w:rsidP="004629EC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05C6D">
        <w:rPr>
          <w:rFonts w:ascii="Arial" w:hAnsi="Arial" w:cs="Arial"/>
          <w:sz w:val="22"/>
          <w:szCs w:val="22"/>
        </w:rPr>
        <w:t>Kupující prohla</w:t>
      </w:r>
      <w:r w:rsidRPr="00705C6D">
        <w:rPr>
          <w:rFonts w:ascii="Arial" w:hAnsi="Arial" w:cs="Arial"/>
          <w:sz w:val="22"/>
          <w:szCs w:val="22"/>
        </w:rPr>
        <w:t xml:space="preserve">šuje, že není osobou, na niž se vztahuje § 18 zákona č. 219/2000 Sb. </w:t>
      </w:r>
    </w:p>
    <w:p w:rsidR="004629EC" w:rsidRPr="00290FDA" w:rsidRDefault="004629EC" w:rsidP="004629E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lastRenderedPageBreak/>
        <w:t>Čl. V.</w:t>
      </w:r>
    </w:p>
    <w:p w:rsidR="004629EC" w:rsidRPr="00290FDA" w:rsidRDefault="004629EC" w:rsidP="004629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</w:t>
      </w:r>
      <w:r>
        <w:rPr>
          <w:rFonts w:ascii="Arial" w:hAnsi="Arial" w:cs="Arial"/>
          <w:sz w:val="22"/>
          <w:szCs w:val="22"/>
        </w:rPr>
        <w:t>pujícího, že není osobou, na niž</w:t>
      </w:r>
      <w:r w:rsidRPr="00290FDA">
        <w:rPr>
          <w:rFonts w:ascii="Arial" w:hAnsi="Arial" w:cs="Arial"/>
          <w:sz w:val="22"/>
          <w:szCs w:val="22"/>
        </w:rPr>
        <w:t xml:space="preserve"> se vztahuje § 18 zákona č. 219/2000 Sb.,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jako </w:t>
      </w:r>
      <w:r w:rsidRPr="00290FDA">
        <w:rPr>
          <w:rFonts w:ascii="Arial" w:hAnsi="Arial" w:cs="Arial"/>
          <w:sz w:val="22"/>
          <w:szCs w:val="22"/>
        </w:rPr>
        <w:t>nepravdivé.</w:t>
      </w:r>
    </w:p>
    <w:p w:rsidR="004629EC" w:rsidRPr="008A6459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Odstoupením se závazky z této smlouvy od počátku ruší. Smluvní strany js</w:t>
      </w:r>
      <w:r w:rsidRPr="00290FDA">
        <w:rPr>
          <w:rFonts w:ascii="Arial" w:hAnsi="Arial" w:cs="Arial"/>
          <w:sz w:val="22"/>
          <w:szCs w:val="22"/>
        </w:rPr>
        <w:t xml:space="preserve">ou povinny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>si vrátit vzájemná plnění poskytnutá dle této smlouvy.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629EC" w:rsidRPr="0069707A" w:rsidRDefault="00C666BE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v případě, že dojde k porušení závazků ze strany kupujícího, ve smyslu Čl. V. nebo kupující převáděný majetek nepřevezme ve lhůtě do </w:t>
      </w:r>
      <w:r w:rsidR="00021643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kalendářních dnů ode </w:t>
      </w:r>
      <w:r>
        <w:rPr>
          <w:rFonts w:ascii="Arial" w:hAnsi="Arial" w:cs="Arial"/>
          <w:color w:val="000000"/>
          <w:sz w:val="22"/>
          <w:szCs w:val="22"/>
        </w:rPr>
        <w:t>dne odeslání výzvy k převzetí, má prodávající právo od této kupní smlouvy odstoupit.</w:t>
      </w:r>
    </w:p>
    <w:p w:rsidR="004629EC" w:rsidRPr="00290FDA" w:rsidRDefault="004629EC" w:rsidP="004629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629EC" w:rsidRDefault="00C666BE" w:rsidP="004629EC">
      <w:pPr>
        <w:pStyle w:val="Odstavecseseznamem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A7336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BA7336">
        <w:rPr>
          <w:rFonts w:ascii="Arial" w:hAnsi="Arial" w:cs="Arial"/>
          <w:sz w:val="22"/>
          <w:szCs w:val="22"/>
        </w:rPr>
        <w:t xml:space="preserve"> a své způsobilosti nabýt převáděný majetek, nebo pokud kupujíc</w:t>
      </w:r>
      <w:r w:rsidRPr="00BA7336">
        <w:rPr>
          <w:rFonts w:ascii="Arial" w:hAnsi="Arial" w:cs="Arial"/>
          <w:sz w:val="22"/>
          <w:szCs w:val="22"/>
        </w:rPr>
        <w:t xml:space="preserve">í </w:t>
      </w:r>
      <w:r>
        <w:rPr>
          <w:rFonts w:ascii="Arial" w:hAnsi="Arial" w:cs="Arial"/>
          <w:sz w:val="22"/>
          <w:szCs w:val="22"/>
        </w:rPr>
        <w:t xml:space="preserve">převáděný majetek </w:t>
      </w:r>
      <w:r w:rsidRPr="00BA7336">
        <w:rPr>
          <w:rFonts w:ascii="Arial" w:hAnsi="Arial" w:cs="Arial"/>
          <w:sz w:val="22"/>
          <w:szCs w:val="22"/>
        </w:rPr>
        <w:t xml:space="preserve">nepřevezme ve lhůtě do </w:t>
      </w:r>
      <w:r w:rsidR="00AE157B">
        <w:rPr>
          <w:rFonts w:ascii="Arial" w:hAnsi="Arial" w:cs="Arial"/>
          <w:sz w:val="22"/>
          <w:szCs w:val="22"/>
        </w:rPr>
        <w:t>20</w:t>
      </w:r>
      <w:r w:rsidRPr="00BA7336">
        <w:rPr>
          <w:rFonts w:ascii="Arial" w:hAnsi="Arial" w:cs="Arial"/>
          <w:sz w:val="22"/>
          <w:szCs w:val="22"/>
        </w:rPr>
        <w:t xml:space="preserve"> kalendářních dnů ode dne odeslání výzvy k převzetí, </w:t>
      </w:r>
      <w:r>
        <w:rPr>
          <w:rFonts w:ascii="Arial" w:hAnsi="Arial" w:cs="Arial"/>
          <w:sz w:val="22"/>
          <w:szCs w:val="22"/>
        </w:rPr>
        <w:br/>
      </w:r>
      <w:r w:rsidRPr="00BA7336">
        <w:rPr>
          <w:rFonts w:ascii="Arial" w:hAnsi="Arial" w:cs="Arial"/>
          <w:sz w:val="22"/>
          <w:szCs w:val="22"/>
        </w:rPr>
        <w:t>má prodávající právo požadovat na kupujícím úhradu smluvní pokuty ve výši 10 % z kupní ceny.</w:t>
      </w:r>
    </w:p>
    <w:p w:rsidR="004629EC" w:rsidRDefault="004629EC" w:rsidP="004629E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4629EC" w:rsidRDefault="00C666BE" w:rsidP="00AE157B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707A"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4629EC" w:rsidRDefault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Default="00C666BE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9707A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045A91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045A91">
        <w:rPr>
          <w:rFonts w:ascii="Arial" w:hAnsi="Arial" w:cs="Arial"/>
          <w:sz w:val="22"/>
          <w:szCs w:val="22"/>
        </w:rPr>
        <w:t xml:space="preserve"> a své způsobilosti nabýt převáděný majetek, nebo pokud kupující převáděný majetek nepřevezme ve lhůtě </w:t>
      </w:r>
      <w:r w:rsidRPr="00045A91">
        <w:rPr>
          <w:rFonts w:ascii="Arial" w:hAnsi="Arial" w:cs="Arial"/>
          <w:b/>
          <w:bCs/>
          <w:sz w:val="22"/>
          <w:szCs w:val="22"/>
        </w:rPr>
        <w:t xml:space="preserve">do </w:t>
      </w:r>
      <w:r w:rsidR="00AE157B">
        <w:rPr>
          <w:rFonts w:ascii="Arial" w:hAnsi="Arial" w:cs="Arial"/>
          <w:b/>
          <w:bCs/>
          <w:sz w:val="22"/>
          <w:szCs w:val="22"/>
        </w:rPr>
        <w:t>14</w:t>
      </w:r>
      <w:r w:rsidRPr="00045A9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5A91">
        <w:rPr>
          <w:rFonts w:ascii="Arial" w:hAnsi="Arial" w:cs="Arial"/>
          <w:b/>
          <w:bCs/>
          <w:sz w:val="22"/>
          <w:szCs w:val="22"/>
        </w:rPr>
        <w:t>pracovních dnů od schválení právního jed</w:t>
      </w:r>
      <w:r w:rsidRPr="00045A91">
        <w:rPr>
          <w:rFonts w:ascii="Arial" w:hAnsi="Arial" w:cs="Arial"/>
          <w:b/>
          <w:bCs/>
          <w:sz w:val="22"/>
          <w:szCs w:val="22"/>
        </w:rPr>
        <w:t>nání orgánem</w:t>
      </w:r>
      <w:r w:rsidRPr="00045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</w:t>
      </w:r>
      <w:r w:rsidRPr="00045A91">
        <w:rPr>
          <w:rFonts w:ascii="Arial" w:hAnsi="Arial" w:cs="Arial"/>
          <w:sz w:val="22"/>
          <w:szCs w:val="22"/>
        </w:rPr>
        <w:t>SC, má prodávající právo požadovat na kupujícím úhradu smluvní pokuty ve výši 10 % z kupní ceny.</w:t>
      </w:r>
    </w:p>
    <w:p w:rsidR="004629EC" w:rsidRPr="00653AE2" w:rsidRDefault="004629EC" w:rsidP="004629E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3C4A52" w:rsidRDefault="00C666BE" w:rsidP="004629EC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</w:t>
      </w:r>
      <w:r w:rsidRPr="003C4A52">
        <w:rPr>
          <w:rFonts w:ascii="Arial" w:hAnsi="Arial" w:cs="Arial"/>
          <w:sz w:val="22"/>
          <w:szCs w:val="22"/>
        </w:rPr>
        <w:t xml:space="preserve"> smluvní pokuty), na jejichž úhradu dle této smlouvy vznikl prodávajícímu nárok do data účinnosti odstoupení.</w:t>
      </w:r>
    </w:p>
    <w:p w:rsidR="004629EC" w:rsidRDefault="004629EC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629EC" w:rsidRPr="003C4A52" w:rsidRDefault="00C666BE" w:rsidP="004629EC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 této smlouvy ruší od po</w:t>
      </w:r>
      <w:r w:rsidRPr="003C4A52">
        <w:rPr>
          <w:rFonts w:ascii="Arial" w:hAnsi="Arial" w:cs="Arial"/>
          <w:sz w:val="22"/>
          <w:szCs w:val="22"/>
        </w:rPr>
        <w:t>čátku a smluvní strany si vrátí vše, co si splnily, kromě peněžitých plnění (např. úroků z prodlení, smluvních pokut), na jejichž úhradu vznikl prodávajícímu nárok do data účinnosti odstoupení.</w:t>
      </w:r>
    </w:p>
    <w:p w:rsidR="004629EC" w:rsidRDefault="004629EC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629EC" w:rsidRPr="00AE157B" w:rsidRDefault="00C666BE" w:rsidP="00AE157B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Pr="00633C05">
        <w:rPr>
          <w:rFonts w:ascii="Arial" w:hAnsi="Arial" w:cs="Arial"/>
          <w:sz w:val="22"/>
          <w:szCs w:val="22"/>
        </w:rPr>
        <w:t>Pokud dojde k odstoupení od smlouvy a kupní cena již</w:t>
      </w:r>
      <w:r>
        <w:rPr>
          <w:rFonts w:ascii="Arial" w:hAnsi="Arial" w:cs="Arial"/>
          <w:sz w:val="22"/>
          <w:szCs w:val="22"/>
        </w:rPr>
        <w:t xml:space="preserve"> byla</w:t>
      </w:r>
      <w:r>
        <w:rPr>
          <w:rFonts w:ascii="Arial" w:hAnsi="Arial" w:cs="Arial"/>
          <w:sz w:val="22"/>
          <w:szCs w:val="22"/>
        </w:rPr>
        <w:t xml:space="preserve"> zaplacena, má prodávající </w:t>
      </w:r>
      <w:r w:rsidRPr="00633C05">
        <w:rPr>
          <w:rFonts w:ascii="Arial" w:hAnsi="Arial" w:cs="Arial"/>
          <w:sz w:val="22"/>
          <w:szCs w:val="22"/>
        </w:rPr>
        <w:t xml:space="preserve">povinnost do </w:t>
      </w:r>
      <w:r w:rsidR="00AE157B">
        <w:rPr>
          <w:rFonts w:ascii="Arial" w:hAnsi="Arial" w:cs="Arial"/>
          <w:sz w:val="22"/>
          <w:szCs w:val="22"/>
        </w:rPr>
        <w:t>10</w:t>
      </w:r>
      <w:r w:rsidRPr="00633C05">
        <w:rPr>
          <w:rFonts w:ascii="Arial" w:hAnsi="Arial" w:cs="Arial"/>
          <w:sz w:val="22"/>
          <w:szCs w:val="22"/>
        </w:rPr>
        <w:t xml:space="preserve"> pracovních dnů od účinků odstoupení vrátit kupní cenu sníženou o</w:t>
      </w:r>
      <w:r w:rsidR="00AE157B">
        <w:rPr>
          <w:rFonts w:ascii="Arial" w:hAnsi="Arial" w:cs="Arial"/>
          <w:sz w:val="22"/>
          <w:szCs w:val="22"/>
        </w:rPr>
        <w:t xml:space="preserve"> </w:t>
      </w:r>
      <w:r w:rsidRPr="00AE157B">
        <w:rPr>
          <w:rFonts w:ascii="Arial" w:hAnsi="Arial" w:cs="Arial"/>
          <w:sz w:val="22"/>
          <w:szCs w:val="22"/>
        </w:rPr>
        <w:t>vyúčtované smluvní pokuty a úroky z</w:t>
      </w:r>
      <w:r w:rsidR="00AE157B">
        <w:rPr>
          <w:rFonts w:ascii="Arial" w:hAnsi="Arial" w:cs="Arial"/>
          <w:sz w:val="22"/>
          <w:szCs w:val="22"/>
        </w:rPr>
        <w:t> </w:t>
      </w:r>
      <w:r w:rsidRPr="00AE157B">
        <w:rPr>
          <w:rFonts w:ascii="Arial" w:hAnsi="Arial" w:cs="Arial"/>
          <w:sz w:val="22"/>
          <w:szCs w:val="22"/>
        </w:rPr>
        <w:t>prodlení</w:t>
      </w:r>
      <w:r w:rsidR="00AE157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účet kupujícího.</w:t>
      </w:r>
    </w:p>
    <w:p w:rsidR="004629EC" w:rsidRDefault="004629EC" w:rsidP="004629EC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653AE2" w:rsidRDefault="004629EC" w:rsidP="004629EC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4629EC" w:rsidRPr="00290FDA" w:rsidRDefault="004629EC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CD43D2" w:rsidRDefault="00C666BE" w:rsidP="00CD43D2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Smlouva nabývá platnosti a účinnosti okamžikem podpisu poslední smluvní </w:t>
      </w:r>
      <w:r w:rsidRPr="00290FDA">
        <w:rPr>
          <w:rFonts w:ascii="Arial" w:hAnsi="Arial" w:cs="Arial"/>
          <w:sz w:val="22"/>
          <w:szCs w:val="22"/>
        </w:rPr>
        <w:t>stranou.</w:t>
      </w:r>
    </w:p>
    <w:p w:rsidR="00CD43D2" w:rsidRDefault="00CD43D2" w:rsidP="00CD43D2">
      <w:pPr>
        <w:shd w:val="clear" w:color="auto" w:fill="FFFFFF"/>
        <w:ind w:left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CD43D2" w:rsidRDefault="00C666BE" w:rsidP="00CD43D2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CD43D2">
        <w:rPr>
          <w:rFonts w:ascii="Arial" w:hAnsi="Arial" w:cs="Arial"/>
          <w:sz w:val="22"/>
          <w:szCs w:val="22"/>
        </w:rPr>
        <w:t xml:space="preserve">Tato smlouva nepodléhá uveřejnění v registru smluv v souladu s ustanovením § 3 odst. 2, </w:t>
      </w:r>
      <w:r>
        <w:rPr>
          <w:rFonts w:ascii="Arial" w:hAnsi="Arial" w:cs="Arial"/>
          <w:sz w:val="22"/>
          <w:szCs w:val="22"/>
        </w:rPr>
        <w:br/>
      </w:r>
      <w:r w:rsidRPr="00CD43D2">
        <w:rPr>
          <w:rFonts w:ascii="Arial" w:hAnsi="Arial" w:cs="Arial"/>
          <w:sz w:val="22"/>
          <w:szCs w:val="22"/>
        </w:rPr>
        <w:t xml:space="preserve">písm. </w:t>
      </w:r>
      <w:r w:rsidR="00E96CC9" w:rsidRPr="00E96CC9">
        <w:rPr>
          <w:rFonts w:ascii="Arial" w:hAnsi="Arial" w:cs="Arial"/>
          <w:sz w:val="22"/>
          <w:szCs w:val="22"/>
        </w:rPr>
        <w:t>h</w:t>
      </w:r>
      <w:r w:rsidRPr="00E96CC9">
        <w:rPr>
          <w:rFonts w:ascii="Arial" w:hAnsi="Arial" w:cs="Arial"/>
          <w:sz w:val="22"/>
          <w:szCs w:val="22"/>
        </w:rPr>
        <w:t>)</w:t>
      </w:r>
      <w:r w:rsidRPr="00CD43D2">
        <w:rPr>
          <w:rFonts w:ascii="Arial" w:hAnsi="Arial" w:cs="Arial"/>
          <w:sz w:val="22"/>
          <w:szCs w:val="22"/>
        </w:rPr>
        <w:t xml:space="preserve"> zákona č. 340/2015 Sb., o zvláštních podmínkách účinnosti některých smluv, uveřejňování těchto smluv a o registru smluv (zákon o registru smluv), ve znění pozdějších předpisů.</w:t>
      </w:r>
    </w:p>
    <w:p w:rsidR="00CD43D2" w:rsidRPr="00CD43D2" w:rsidRDefault="00CD43D2" w:rsidP="00CD43D2">
      <w:pPr>
        <w:shd w:val="clear" w:color="auto" w:fill="FFFFFF"/>
        <w:ind w:left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CD43D2" w:rsidRDefault="00C666BE" w:rsidP="00CD43D2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CD43D2"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CD43D2" w:rsidRDefault="00CD43D2" w:rsidP="00CD43D2">
      <w:pPr>
        <w:shd w:val="clear" w:color="auto" w:fill="FFFFFF"/>
        <w:ind w:left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CD43D2" w:rsidRDefault="00C666BE" w:rsidP="00CD43D2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CD43D2">
        <w:rPr>
          <w:rFonts w:ascii="Arial" w:hAnsi="Arial" w:cs="Arial"/>
          <w:sz w:val="22"/>
          <w:szCs w:val="22"/>
        </w:rPr>
        <w:t>Vlastnické prá</w:t>
      </w:r>
      <w:r w:rsidRPr="00CD43D2">
        <w:rPr>
          <w:rFonts w:ascii="Arial" w:hAnsi="Arial" w:cs="Arial"/>
          <w:sz w:val="22"/>
          <w:szCs w:val="22"/>
        </w:rPr>
        <w:t xml:space="preserve">vo k převáděnému majetku přechází na kupujícího okamžikem převzetí převáděného majetku. </w:t>
      </w:r>
    </w:p>
    <w:p w:rsidR="004629EC" w:rsidRPr="00290FDA" w:rsidRDefault="004629EC" w:rsidP="004629E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není-li v této smlouvě stanoveno jinak,</w:t>
      </w:r>
      <w:r w:rsidRPr="00290FDA">
        <w:rPr>
          <w:rFonts w:ascii="Arial" w:hAnsi="Arial" w:cs="Arial"/>
          <w:sz w:val="22"/>
          <w:szCs w:val="22"/>
        </w:rPr>
        <w:t xml:space="preserve"> řídí se práva a povinnosti smluvních stran zákonem č. 89/2012 Sb. a zákonem č. 219/2000 Sb.</w:t>
      </w: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</w:t>
      </w:r>
      <w:r w:rsidRPr="00290FDA">
        <w:rPr>
          <w:rFonts w:ascii="Arial" w:hAnsi="Arial" w:cs="Arial"/>
          <w:sz w:val="22"/>
          <w:szCs w:val="22"/>
        </w:rPr>
        <w:t>ků smlouvy.</w:t>
      </w: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smlouva je vyhotovena ve dvou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4629EC" w:rsidRPr="00290FDA" w:rsidRDefault="00C666BE" w:rsidP="00CD43D2">
      <w:pPr>
        <w:tabs>
          <w:tab w:val="center" w:pos="4536"/>
          <w:tab w:val="left" w:pos="5222"/>
        </w:tabs>
        <w:spacing w:before="120" w:after="120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 ÚSC</w:t>
      </w:r>
    </w:p>
    <w:p w:rsidR="004629EC" w:rsidRPr="00290FDA" w:rsidRDefault="00C666BE" w:rsidP="004629EC">
      <w:pPr>
        <w:ind w:left="426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</w:t>
      </w:r>
      <w:r w:rsidRPr="00290FDA">
        <w:rPr>
          <w:rFonts w:ascii="Arial" w:hAnsi="Arial" w:cs="Arial"/>
          <w:sz w:val="22"/>
          <w:szCs w:val="22"/>
        </w:rPr>
        <w:t>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</w:t>
      </w:r>
      <w:r w:rsidRPr="00290FDA">
        <w:rPr>
          <w:rFonts w:ascii="Arial" w:hAnsi="Arial" w:cs="Arial"/>
          <w:sz w:val="22"/>
          <w:szCs w:val="22"/>
        </w:rPr>
        <w:t>ití a zveřejnění bez stanovení jakýchkoli dalších podmínek.</w:t>
      </w:r>
    </w:p>
    <w:p w:rsidR="004629EC" w:rsidRPr="00290FDA" w:rsidRDefault="004629EC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C666BE" w:rsidP="004629EC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4629EC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CD43D2" w:rsidRPr="00165EA8" w:rsidRDefault="00C666BE" w:rsidP="00CD43D2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Kolíně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…………………………….. dne</w:t>
      </w:r>
    </w:p>
    <w:p w:rsidR="00CD43D2" w:rsidRDefault="00CD43D2" w:rsidP="00CD43D2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7C0D76" w:rsidTr="009B17FC">
        <w:trPr>
          <w:trHeight w:val="884"/>
        </w:trPr>
        <w:tc>
          <w:tcPr>
            <w:tcW w:w="4856" w:type="dxa"/>
            <w:vAlign w:val="center"/>
          </w:tcPr>
          <w:p w:rsidR="00CD43D2" w:rsidRDefault="00C666BE" w:rsidP="009B17FC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5FB0">
              <w:rPr>
                <w:rFonts w:ascii="Arial" w:hAnsi="Arial" w:cs="Arial"/>
                <w:b/>
                <w:sz w:val="22"/>
                <w:szCs w:val="22"/>
              </w:rPr>
              <w:t xml:space="preserve">Česká republika </w:t>
            </w:r>
            <w:r>
              <w:rPr>
                <w:rFonts w:ascii="Arial" w:hAnsi="Arial" w:cs="Arial"/>
                <w:b/>
                <w:sz w:val="22"/>
                <w:szCs w:val="22"/>
              </w:rPr>
              <w:t>- Úřad pro zastupování státu ve věcech majetkových</w:t>
            </w:r>
          </w:p>
          <w:p w:rsidR="00CD43D2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  <w:p w:rsidR="00CD43D2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  <w:p w:rsidR="00CD43D2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  <w:p w:rsidR="00CD43D2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  <w:p w:rsidR="00CD43D2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  <w:p w:rsidR="00CD43D2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CD43D2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7C0D76" w:rsidTr="009B17FC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CD43D2" w:rsidRPr="00201B1C" w:rsidRDefault="00C666BE" w:rsidP="009B17FC">
            <w:pPr>
              <w:pStyle w:val="vnintext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201B1C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CD43D2" w:rsidRPr="00201B1C" w:rsidRDefault="00C666BE" w:rsidP="009B17FC">
            <w:pPr>
              <w:pStyle w:val="vnintext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201B1C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7C0D76" w:rsidTr="009B17FC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CD43D2" w:rsidRDefault="00C666BE" w:rsidP="009B17FC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Karel Žáček</w:t>
            </w:r>
          </w:p>
          <w:p w:rsidR="00CD43D2" w:rsidRPr="00450F10" w:rsidRDefault="00C666BE" w:rsidP="009B17FC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odboru Odloučené pracoviště Kolín</w:t>
            </w:r>
          </w:p>
          <w:p w:rsidR="00CD43D2" w:rsidRDefault="00CD43D2" w:rsidP="009B17FC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43D2" w:rsidRDefault="00CD43D2" w:rsidP="009B17FC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43D2" w:rsidRPr="00F66803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CD43D2" w:rsidRPr="001C04B5" w:rsidRDefault="00C666BE" w:rsidP="009B17FC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5772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</w:t>
            </w:r>
            <w:r w:rsidRPr="00730728">
              <w:rPr>
                <w:rFonts w:ascii="Arial" w:hAnsi="Arial" w:cs="Arial"/>
                <w:i/>
                <w:sz w:val="22"/>
                <w:szCs w:val="22"/>
              </w:rPr>
              <w:t xml:space="preserve">opravňující k jednání </w:t>
            </w:r>
            <w:r w:rsidRPr="00730728">
              <w:rPr>
                <w:rFonts w:ascii="Arial" w:hAnsi="Arial" w:cs="Arial"/>
                <w:i/>
                <w:sz w:val="22"/>
                <w:szCs w:val="22"/>
              </w:rPr>
              <w:t>nebo jednající na základě plné moci</w:t>
            </w:r>
            <w:r>
              <w:rPr>
                <w:rFonts w:ascii="Arial" w:hAnsi="Arial" w:cs="Arial"/>
                <w:i/>
                <w:sz w:val="22"/>
                <w:szCs w:val="22"/>
              </w:rPr>
              <w:t>, název</w:t>
            </w:r>
          </w:p>
          <w:p w:rsidR="00CD43D2" w:rsidRPr="00F66803" w:rsidRDefault="00CD43D2" w:rsidP="009B17FC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247A1" w:rsidRPr="00290FDA" w:rsidRDefault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sectPr w:rsidR="00A247A1" w:rsidRPr="00290FDA" w:rsidSect="00B841B2">
      <w:footerReference w:type="defaul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66BE">
      <w:r>
        <w:separator/>
      </w:r>
    </w:p>
  </w:endnote>
  <w:endnote w:type="continuationSeparator" w:id="0">
    <w:p w:rsidR="00000000" w:rsidRDefault="00C6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3528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2F1919" w:rsidRDefault="00C666BE">
        <w:pPr>
          <w:pStyle w:val="Zpat"/>
          <w:jc w:val="center"/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4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2F1919" w:rsidRPr="00743D73" w:rsidRDefault="002F1919">
    <w:pPr>
      <w:pStyle w:val="Zpat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0209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D507B" w:rsidRDefault="00C666BE" w:rsidP="006D507B">
        <w:pPr>
          <w:pStyle w:val="Zpat"/>
          <w:jc w:val="center"/>
          <w:rPr>
            <w:rFonts w:ascii="Arial" w:hAnsi="Arial" w:cs="Arial"/>
          </w:rPr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1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D507B" w:rsidRPr="006D507B" w:rsidRDefault="006D507B" w:rsidP="006D5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66BE">
      <w:r>
        <w:separator/>
      </w:r>
    </w:p>
  </w:footnote>
  <w:footnote w:type="continuationSeparator" w:id="0">
    <w:p w:rsidR="00000000" w:rsidRDefault="00C6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D03042F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09B0197E" w:tentative="1">
      <w:start w:val="1"/>
      <w:numFmt w:val="lowerLetter"/>
      <w:lvlText w:val="%2."/>
      <w:lvlJc w:val="left"/>
      <w:pPr>
        <w:ind w:left="1440" w:hanging="360"/>
      </w:pPr>
    </w:lvl>
    <w:lvl w:ilvl="2" w:tplc="5A1C495A" w:tentative="1">
      <w:start w:val="1"/>
      <w:numFmt w:val="lowerRoman"/>
      <w:lvlText w:val="%3."/>
      <w:lvlJc w:val="right"/>
      <w:pPr>
        <w:ind w:left="2160" w:hanging="180"/>
      </w:pPr>
    </w:lvl>
    <w:lvl w:ilvl="3" w:tplc="7478912A">
      <w:start w:val="1"/>
      <w:numFmt w:val="decimal"/>
      <w:lvlText w:val="%4."/>
      <w:lvlJc w:val="left"/>
      <w:pPr>
        <w:ind w:left="2880" w:hanging="360"/>
      </w:pPr>
    </w:lvl>
    <w:lvl w:ilvl="4" w:tplc="63B48744" w:tentative="1">
      <w:start w:val="1"/>
      <w:numFmt w:val="lowerLetter"/>
      <w:lvlText w:val="%5."/>
      <w:lvlJc w:val="left"/>
      <w:pPr>
        <w:ind w:left="3600" w:hanging="360"/>
      </w:pPr>
    </w:lvl>
    <w:lvl w:ilvl="5" w:tplc="9F0C3D9A" w:tentative="1">
      <w:start w:val="1"/>
      <w:numFmt w:val="lowerRoman"/>
      <w:lvlText w:val="%6."/>
      <w:lvlJc w:val="right"/>
      <w:pPr>
        <w:ind w:left="4320" w:hanging="180"/>
      </w:pPr>
    </w:lvl>
    <w:lvl w:ilvl="6" w:tplc="A68CB672" w:tentative="1">
      <w:start w:val="1"/>
      <w:numFmt w:val="decimal"/>
      <w:lvlText w:val="%7."/>
      <w:lvlJc w:val="left"/>
      <w:pPr>
        <w:ind w:left="5040" w:hanging="360"/>
      </w:pPr>
    </w:lvl>
    <w:lvl w:ilvl="7" w:tplc="D158D060" w:tentative="1">
      <w:start w:val="1"/>
      <w:numFmt w:val="lowerLetter"/>
      <w:lvlText w:val="%8."/>
      <w:lvlJc w:val="left"/>
      <w:pPr>
        <w:ind w:left="5760" w:hanging="360"/>
      </w:pPr>
    </w:lvl>
    <w:lvl w:ilvl="8" w:tplc="6798B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B8A8BA8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2A7099E0" w:tentative="1">
      <w:start w:val="1"/>
      <w:numFmt w:val="lowerLetter"/>
      <w:lvlText w:val="%2."/>
      <w:lvlJc w:val="left"/>
      <w:pPr>
        <w:ind w:left="1440" w:hanging="360"/>
      </w:pPr>
    </w:lvl>
    <w:lvl w:ilvl="2" w:tplc="935A64E2" w:tentative="1">
      <w:start w:val="1"/>
      <w:numFmt w:val="lowerRoman"/>
      <w:lvlText w:val="%3."/>
      <w:lvlJc w:val="right"/>
      <w:pPr>
        <w:ind w:left="2160" w:hanging="180"/>
      </w:pPr>
    </w:lvl>
    <w:lvl w:ilvl="3" w:tplc="A43C425E">
      <w:start w:val="1"/>
      <w:numFmt w:val="decimal"/>
      <w:lvlText w:val="%4."/>
      <w:lvlJc w:val="left"/>
      <w:pPr>
        <w:ind w:left="2880" w:hanging="360"/>
      </w:pPr>
    </w:lvl>
    <w:lvl w:ilvl="4" w:tplc="5E044250" w:tentative="1">
      <w:start w:val="1"/>
      <w:numFmt w:val="lowerLetter"/>
      <w:lvlText w:val="%5."/>
      <w:lvlJc w:val="left"/>
      <w:pPr>
        <w:ind w:left="3600" w:hanging="360"/>
      </w:pPr>
    </w:lvl>
    <w:lvl w:ilvl="5" w:tplc="86061D82" w:tentative="1">
      <w:start w:val="1"/>
      <w:numFmt w:val="lowerRoman"/>
      <w:lvlText w:val="%6."/>
      <w:lvlJc w:val="right"/>
      <w:pPr>
        <w:ind w:left="4320" w:hanging="180"/>
      </w:pPr>
    </w:lvl>
    <w:lvl w:ilvl="6" w:tplc="7562D0A8" w:tentative="1">
      <w:start w:val="1"/>
      <w:numFmt w:val="decimal"/>
      <w:lvlText w:val="%7."/>
      <w:lvlJc w:val="left"/>
      <w:pPr>
        <w:ind w:left="5040" w:hanging="360"/>
      </w:pPr>
    </w:lvl>
    <w:lvl w:ilvl="7" w:tplc="74123DA6" w:tentative="1">
      <w:start w:val="1"/>
      <w:numFmt w:val="lowerLetter"/>
      <w:lvlText w:val="%8."/>
      <w:lvlJc w:val="left"/>
      <w:pPr>
        <w:ind w:left="5760" w:hanging="360"/>
      </w:pPr>
    </w:lvl>
    <w:lvl w:ilvl="8" w:tplc="73DAE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AFF"/>
    <w:multiLevelType w:val="hybridMultilevel"/>
    <w:tmpl w:val="303E1F6A"/>
    <w:lvl w:ilvl="0" w:tplc="619AC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4BFC8E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FBA7F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A52D7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C9E1B4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0A6FB1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9348B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6561D6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ECA4B6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E423DD"/>
    <w:multiLevelType w:val="hybridMultilevel"/>
    <w:tmpl w:val="366E6B50"/>
    <w:lvl w:ilvl="0" w:tplc="24B0BED4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4670B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C3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A5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4C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48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88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0A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5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528D"/>
    <w:multiLevelType w:val="hybridMultilevel"/>
    <w:tmpl w:val="330A8454"/>
    <w:lvl w:ilvl="0" w:tplc="DB529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812BA0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95021A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566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092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08CE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8A6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14D1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CAC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4F214F1"/>
    <w:multiLevelType w:val="hybridMultilevel"/>
    <w:tmpl w:val="80AA6B8E"/>
    <w:lvl w:ilvl="0" w:tplc="6706BD64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2BE2CAF0" w:tentative="1">
      <w:start w:val="1"/>
      <w:numFmt w:val="lowerLetter"/>
      <w:lvlText w:val="%2."/>
      <w:lvlJc w:val="left"/>
      <w:pPr>
        <w:ind w:left="1437" w:hanging="360"/>
      </w:pPr>
    </w:lvl>
    <w:lvl w:ilvl="2" w:tplc="E7D2101C" w:tentative="1">
      <w:start w:val="1"/>
      <w:numFmt w:val="lowerRoman"/>
      <w:lvlText w:val="%3."/>
      <w:lvlJc w:val="right"/>
      <w:pPr>
        <w:ind w:left="2157" w:hanging="180"/>
      </w:pPr>
    </w:lvl>
    <w:lvl w:ilvl="3" w:tplc="3F0C0ABE" w:tentative="1">
      <w:start w:val="1"/>
      <w:numFmt w:val="decimal"/>
      <w:lvlText w:val="%4."/>
      <w:lvlJc w:val="left"/>
      <w:pPr>
        <w:ind w:left="2877" w:hanging="360"/>
      </w:pPr>
    </w:lvl>
    <w:lvl w:ilvl="4" w:tplc="57BE67FE" w:tentative="1">
      <w:start w:val="1"/>
      <w:numFmt w:val="lowerLetter"/>
      <w:lvlText w:val="%5."/>
      <w:lvlJc w:val="left"/>
      <w:pPr>
        <w:ind w:left="3597" w:hanging="360"/>
      </w:pPr>
    </w:lvl>
    <w:lvl w:ilvl="5" w:tplc="D97C0822" w:tentative="1">
      <w:start w:val="1"/>
      <w:numFmt w:val="lowerRoman"/>
      <w:lvlText w:val="%6."/>
      <w:lvlJc w:val="right"/>
      <w:pPr>
        <w:ind w:left="4317" w:hanging="180"/>
      </w:pPr>
    </w:lvl>
    <w:lvl w:ilvl="6" w:tplc="4AAE7AB8" w:tentative="1">
      <w:start w:val="1"/>
      <w:numFmt w:val="decimal"/>
      <w:lvlText w:val="%7."/>
      <w:lvlJc w:val="left"/>
      <w:pPr>
        <w:ind w:left="5037" w:hanging="360"/>
      </w:pPr>
    </w:lvl>
    <w:lvl w:ilvl="7" w:tplc="78E44DF0" w:tentative="1">
      <w:start w:val="1"/>
      <w:numFmt w:val="lowerLetter"/>
      <w:lvlText w:val="%8."/>
      <w:lvlJc w:val="left"/>
      <w:pPr>
        <w:ind w:left="5757" w:hanging="360"/>
      </w:pPr>
    </w:lvl>
    <w:lvl w:ilvl="8" w:tplc="41AA8B8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723E7F"/>
    <w:multiLevelType w:val="hybridMultilevel"/>
    <w:tmpl w:val="F3268B80"/>
    <w:lvl w:ilvl="0" w:tplc="8C7AC6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2F764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4828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D2B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2695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7E3D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8CE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ECA9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8E78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 w15:restartNumberingAfterBreak="0">
    <w:nsid w:val="3184400F"/>
    <w:multiLevelType w:val="hybridMultilevel"/>
    <w:tmpl w:val="5D1C573A"/>
    <w:lvl w:ilvl="0" w:tplc="A8DA60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163C4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4F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23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02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EE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60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65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A04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873B2"/>
    <w:multiLevelType w:val="hybridMultilevel"/>
    <w:tmpl w:val="9B2C8F18"/>
    <w:lvl w:ilvl="0" w:tplc="153847DC">
      <w:start w:val="1"/>
      <w:numFmt w:val="decimal"/>
      <w:lvlText w:val="%1."/>
      <w:lvlJc w:val="left"/>
      <w:pPr>
        <w:ind w:left="1145" w:hanging="360"/>
      </w:pPr>
    </w:lvl>
    <w:lvl w:ilvl="1" w:tplc="34F8936C" w:tentative="1">
      <w:start w:val="1"/>
      <w:numFmt w:val="lowerLetter"/>
      <w:lvlText w:val="%2."/>
      <w:lvlJc w:val="left"/>
      <w:pPr>
        <w:ind w:left="1865" w:hanging="360"/>
      </w:pPr>
    </w:lvl>
    <w:lvl w:ilvl="2" w:tplc="074C2BD8" w:tentative="1">
      <w:start w:val="1"/>
      <w:numFmt w:val="lowerRoman"/>
      <w:lvlText w:val="%3."/>
      <w:lvlJc w:val="right"/>
      <w:pPr>
        <w:ind w:left="2585" w:hanging="180"/>
      </w:pPr>
    </w:lvl>
    <w:lvl w:ilvl="3" w:tplc="62CEDC50" w:tentative="1">
      <w:start w:val="1"/>
      <w:numFmt w:val="decimal"/>
      <w:lvlText w:val="%4."/>
      <w:lvlJc w:val="left"/>
      <w:pPr>
        <w:ind w:left="3305" w:hanging="360"/>
      </w:pPr>
    </w:lvl>
    <w:lvl w:ilvl="4" w:tplc="7D18618E" w:tentative="1">
      <w:start w:val="1"/>
      <w:numFmt w:val="lowerLetter"/>
      <w:lvlText w:val="%5."/>
      <w:lvlJc w:val="left"/>
      <w:pPr>
        <w:ind w:left="4025" w:hanging="360"/>
      </w:pPr>
    </w:lvl>
    <w:lvl w:ilvl="5" w:tplc="F6B8867C" w:tentative="1">
      <w:start w:val="1"/>
      <w:numFmt w:val="lowerRoman"/>
      <w:lvlText w:val="%6."/>
      <w:lvlJc w:val="right"/>
      <w:pPr>
        <w:ind w:left="4745" w:hanging="180"/>
      </w:pPr>
    </w:lvl>
    <w:lvl w:ilvl="6" w:tplc="B5CCD9EA" w:tentative="1">
      <w:start w:val="1"/>
      <w:numFmt w:val="decimal"/>
      <w:lvlText w:val="%7."/>
      <w:lvlJc w:val="left"/>
      <w:pPr>
        <w:ind w:left="5465" w:hanging="360"/>
      </w:pPr>
    </w:lvl>
    <w:lvl w:ilvl="7" w:tplc="872E6300" w:tentative="1">
      <w:start w:val="1"/>
      <w:numFmt w:val="lowerLetter"/>
      <w:lvlText w:val="%8."/>
      <w:lvlJc w:val="left"/>
      <w:pPr>
        <w:ind w:left="6185" w:hanging="360"/>
      </w:pPr>
    </w:lvl>
    <w:lvl w:ilvl="8" w:tplc="6466295A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5052F58"/>
    <w:multiLevelType w:val="hybridMultilevel"/>
    <w:tmpl w:val="EB9AFDD4"/>
    <w:lvl w:ilvl="0" w:tplc="8B40A6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54C4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C0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6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ED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47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CC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04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65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A26E0"/>
    <w:multiLevelType w:val="hybridMultilevel"/>
    <w:tmpl w:val="EC1A3EB8"/>
    <w:lvl w:ilvl="0" w:tplc="E6DE75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E39C6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43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08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6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CA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60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83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CF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209ED"/>
    <w:multiLevelType w:val="hybridMultilevel"/>
    <w:tmpl w:val="D85CC178"/>
    <w:lvl w:ilvl="0" w:tplc="B658DB3A">
      <w:start w:val="1"/>
      <w:numFmt w:val="decimal"/>
      <w:lvlText w:val="%1."/>
      <w:lvlJc w:val="left"/>
      <w:pPr>
        <w:ind w:left="644" w:hanging="360"/>
      </w:pPr>
    </w:lvl>
    <w:lvl w:ilvl="1" w:tplc="DFDE0668" w:tentative="1">
      <w:start w:val="1"/>
      <w:numFmt w:val="lowerLetter"/>
      <w:lvlText w:val="%2."/>
      <w:lvlJc w:val="left"/>
      <w:pPr>
        <w:ind w:left="1441" w:hanging="360"/>
      </w:pPr>
    </w:lvl>
    <w:lvl w:ilvl="2" w:tplc="40B2423A" w:tentative="1">
      <w:start w:val="1"/>
      <w:numFmt w:val="lowerRoman"/>
      <w:lvlText w:val="%3."/>
      <w:lvlJc w:val="right"/>
      <w:pPr>
        <w:ind w:left="2161" w:hanging="180"/>
      </w:pPr>
    </w:lvl>
    <w:lvl w:ilvl="3" w:tplc="0644DA9E" w:tentative="1">
      <w:start w:val="1"/>
      <w:numFmt w:val="decimal"/>
      <w:lvlText w:val="%4."/>
      <w:lvlJc w:val="left"/>
      <w:pPr>
        <w:ind w:left="2881" w:hanging="360"/>
      </w:pPr>
    </w:lvl>
    <w:lvl w:ilvl="4" w:tplc="8040AABC" w:tentative="1">
      <w:start w:val="1"/>
      <w:numFmt w:val="lowerLetter"/>
      <w:lvlText w:val="%5."/>
      <w:lvlJc w:val="left"/>
      <w:pPr>
        <w:ind w:left="3601" w:hanging="360"/>
      </w:pPr>
    </w:lvl>
    <w:lvl w:ilvl="5" w:tplc="5C30362E" w:tentative="1">
      <w:start w:val="1"/>
      <w:numFmt w:val="lowerRoman"/>
      <w:lvlText w:val="%6."/>
      <w:lvlJc w:val="right"/>
      <w:pPr>
        <w:ind w:left="4321" w:hanging="180"/>
      </w:pPr>
    </w:lvl>
    <w:lvl w:ilvl="6" w:tplc="DA487A9A" w:tentative="1">
      <w:start w:val="1"/>
      <w:numFmt w:val="decimal"/>
      <w:lvlText w:val="%7."/>
      <w:lvlJc w:val="left"/>
      <w:pPr>
        <w:ind w:left="5041" w:hanging="360"/>
      </w:pPr>
    </w:lvl>
    <w:lvl w:ilvl="7" w:tplc="E4A65E7E" w:tentative="1">
      <w:start w:val="1"/>
      <w:numFmt w:val="lowerLetter"/>
      <w:lvlText w:val="%8."/>
      <w:lvlJc w:val="left"/>
      <w:pPr>
        <w:ind w:left="5761" w:hanging="360"/>
      </w:pPr>
    </w:lvl>
    <w:lvl w:ilvl="8" w:tplc="907E9336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22F53E8"/>
    <w:multiLevelType w:val="hybridMultilevel"/>
    <w:tmpl w:val="7940E8CC"/>
    <w:lvl w:ilvl="0" w:tplc="7AD80C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04A640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C0CAB8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E96A88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ED4629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CA9F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E50670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AAC4AA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B3AD5F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777ED0"/>
    <w:multiLevelType w:val="hybridMultilevel"/>
    <w:tmpl w:val="6F14DAAE"/>
    <w:lvl w:ilvl="0" w:tplc="F9446EA0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7730CBB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3FE11B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9910842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30C2E00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26AE08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4E017A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EB244DE8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5554EDE2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1E6BD1"/>
    <w:multiLevelType w:val="hybridMultilevel"/>
    <w:tmpl w:val="EB30312C"/>
    <w:lvl w:ilvl="0" w:tplc="19CADE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26497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916A3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7C39D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9E00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3D409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FA126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5A9C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5EFF9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200FBC"/>
    <w:multiLevelType w:val="hybridMultilevel"/>
    <w:tmpl w:val="81C2778E"/>
    <w:lvl w:ilvl="0" w:tplc="23221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1DE1006">
      <w:start w:val="1"/>
      <w:numFmt w:val="lowerLetter"/>
      <w:lvlText w:val="%2."/>
      <w:lvlJc w:val="left"/>
      <w:pPr>
        <w:ind w:left="1440" w:hanging="360"/>
      </w:pPr>
    </w:lvl>
    <w:lvl w:ilvl="2" w:tplc="F14A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322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69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87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65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A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05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12B86"/>
    <w:multiLevelType w:val="hybridMultilevel"/>
    <w:tmpl w:val="F9B41198"/>
    <w:lvl w:ilvl="0" w:tplc="6A4659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24C4B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B84C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08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2A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4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C9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9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44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B4354"/>
    <w:multiLevelType w:val="hybridMultilevel"/>
    <w:tmpl w:val="5A1075CC"/>
    <w:lvl w:ilvl="0" w:tplc="CB12F17E">
      <w:start w:val="1"/>
      <w:numFmt w:val="decimal"/>
      <w:lvlText w:val="%1."/>
      <w:lvlJc w:val="left"/>
      <w:pPr>
        <w:ind w:left="720" w:hanging="360"/>
      </w:pPr>
    </w:lvl>
    <w:lvl w:ilvl="1" w:tplc="025A8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D20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01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65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07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07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A9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21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A7CB0"/>
    <w:multiLevelType w:val="hybridMultilevel"/>
    <w:tmpl w:val="2F60E37C"/>
    <w:lvl w:ilvl="0" w:tplc="701686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9A8E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8F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83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4D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86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26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4DB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F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9B1003"/>
    <w:multiLevelType w:val="hybridMultilevel"/>
    <w:tmpl w:val="DA2433E0"/>
    <w:lvl w:ilvl="0" w:tplc="F6C6C062">
      <w:start w:val="1"/>
      <w:numFmt w:val="decimal"/>
      <w:lvlText w:val="%1."/>
      <w:lvlJc w:val="left"/>
      <w:pPr>
        <w:ind w:left="720" w:hanging="360"/>
      </w:pPr>
    </w:lvl>
    <w:lvl w:ilvl="1" w:tplc="EA045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20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63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64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8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61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5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1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D61F9"/>
    <w:multiLevelType w:val="hybridMultilevel"/>
    <w:tmpl w:val="A0E4D418"/>
    <w:lvl w:ilvl="0" w:tplc="8B8E5D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36D8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40C5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4A6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C0E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326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14B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1A3E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C6D7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4C5EB7"/>
    <w:multiLevelType w:val="hybridMultilevel"/>
    <w:tmpl w:val="DA3AA3E0"/>
    <w:lvl w:ilvl="0" w:tplc="8A5A33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196E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03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A3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88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E53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25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E5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86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A2AFA"/>
    <w:multiLevelType w:val="hybridMultilevel"/>
    <w:tmpl w:val="19E26E76"/>
    <w:lvl w:ilvl="0" w:tplc="9126D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7A80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0C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6D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24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25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62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0F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0"/>
  </w:num>
  <w:num w:numId="13">
    <w:abstractNumId w:val="3"/>
  </w:num>
  <w:num w:numId="14">
    <w:abstractNumId w:val="12"/>
  </w:num>
  <w:num w:numId="15">
    <w:abstractNumId w:val="24"/>
  </w:num>
  <w:num w:numId="16">
    <w:abstractNumId w:val="13"/>
  </w:num>
  <w:num w:numId="17">
    <w:abstractNumId w:val="22"/>
  </w:num>
  <w:num w:numId="18">
    <w:abstractNumId w:val="20"/>
  </w:num>
  <w:num w:numId="19">
    <w:abstractNumId w:val="25"/>
  </w:num>
  <w:num w:numId="20">
    <w:abstractNumId w:val="18"/>
  </w:num>
  <w:num w:numId="21">
    <w:abstractNumId w:val="1"/>
  </w:num>
  <w:num w:numId="22">
    <w:abstractNumId w:val="0"/>
  </w:num>
  <w:num w:numId="23">
    <w:abstractNumId w:val="14"/>
  </w:num>
  <w:num w:numId="24">
    <w:abstractNumId w:val="17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4"/>
    <w:rsid w:val="0000453B"/>
    <w:rsid w:val="00006D69"/>
    <w:rsid w:val="00021643"/>
    <w:rsid w:val="00030EC5"/>
    <w:rsid w:val="00045A91"/>
    <w:rsid w:val="00065B9A"/>
    <w:rsid w:val="00082C2D"/>
    <w:rsid w:val="00097D19"/>
    <w:rsid w:val="000C40DC"/>
    <w:rsid w:val="000E48D8"/>
    <w:rsid w:val="001037DB"/>
    <w:rsid w:val="00136411"/>
    <w:rsid w:val="00165EA8"/>
    <w:rsid w:val="00166772"/>
    <w:rsid w:val="001C04B5"/>
    <w:rsid w:val="00201B1C"/>
    <w:rsid w:val="00227E39"/>
    <w:rsid w:val="00286D91"/>
    <w:rsid w:val="00290FDA"/>
    <w:rsid w:val="0029670E"/>
    <w:rsid w:val="002A4E55"/>
    <w:rsid w:val="002E6A50"/>
    <w:rsid w:val="002F17D4"/>
    <w:rsid w:val="002F1919"/>
    <w:rsid w:val="00343A9E"/>
    <w:rsid w:val="003C4A52"/>
    <w:rsid w:val="003D2D92"/>
    <w:rsid w:val="003D6CE5"/>
    <w:rsid w:val="003D7ED4"/>
    <w:rsid w:val="003F40B5"/>
    <w:rsid w:val="00450F10"/>
    <w:rsid w:val="00451C43"/>
    <w:rsid w:val="004629EC"/>
    <w:rsid w:val="00467789"/>
    <w:rsid w:val="004977F0"/>
    <w:rsid w:val="005161FE"/>
    <w:rsid w:val="005A00D4"/>
    <w:rsid w:val="00633C05"/>
    <w:rsid w:val="00653AE2"/>
    <w:rsid w:val="0069707A"/>
    <w:rsid w:val="006B2E7B"/>
    <w:rsid w:val="006C4CCD"/>
    <w:rsid w:val="006D507B"/>
    <w:rsid w:val="006F2322"/>
    <w:rsid w:val="00705C6D"/>
    <w:rsid w:val="00730728"/>
    <w:rsid w:val="00743D73"/>
    <w:rsid w:val="007815F6"/>
    <w:rsid w:val="00794C36"/>
    <w:rsid w:val="007C0D76"/>
    <w:rsid w:val="007E7DFF"/>
    <w:rsid w:val="007F4B8D"/>
    <w:rsid w:val="008A6459"/>
    <w:rsid w:val="00900FC5"/>
    <w:rsid w:val="00937090"/>
    <w:rsid w:val="009605BC"/>
    <w:rsid w:val="0097235E"/>
    <w:rsid w:val="00976B4A"/>
    <w:rsid w:val="009B17FC"/>
    <w:rsid w:val="009B270B"/>
    <w:rsid w:val="009E39B9"/>
    <w:rsid w:val="00A247A1"/>
    <w:rsid w:val="00A72B25"/>
    <w:rsid w:val="00A80BF2"/>
    <w:rsid w:val="00A953A8"/>
    <w:rsid w:val="00AB5184"/>
    <w:rsid w:val="00AC16AD"/>
    <w:rsid w:val="00AE157B"/>
    <w:rsid w:val="00B841B2"/>
    <w:rsid w:val="00B925E9"/>
    <w:rsid w:val="00BA7336"/>
    <w:rsid w:val="00BD6344"/>
    <w:rsid w:val="00C328E9"/>
    <w:rsid w:val="00C666BE"/>
    <w:rsid w:val="00C9200F"/>
    <w:rsid w:val="00CD43D2"/>
    <w:rsid w:val="00CE4572"/>
    <w:rsid w:val="00CE5772"/>
    <w:rsid w:val="00D04CCB"/>
    <w:rsid w:val="00D85FB0"/>
    <w:rsid w:val="00D95E8F"/>
    <w:rsid w:val="00D96274"/>
    <w:rsid w:val="00DB49F6"/>
    <w:rsid w:val="00DF3050"/>
    <w:rsid w:val="00E96CC9"/>
    <w:rsid w:val="00F13E90"/>
    <w:rsid w:val="00F561CF"/>
    <w:rsid w:val="00F66803"/>
    <w:rsid w:val="00F72833"/>
    <w:rsid w:val="00FA2970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84D85-A45C-49E9-85A1-739441CB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15F65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ln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66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2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3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3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7A1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E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73EF-71EB-469A-9ECA-181B3E10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7699</Characters>
  <Application>Microsoft Office Word</Application>
  <DocSecurity>4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Beláková Martina</cp:lastModifiedBy>
  <cp:revision>2</cp:revision>
  <dcterms:created xsi:type="dcterms:W3CDTF">2023-11-20T14:03:00Z</dcterms:created>
  <dcterms:modified xsi:type="dcterms:W3CDTF">2023-11-20T14:03:00Z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S/KO/2022/18447</vt:lpwstr>
  </property>
  <property fmtid="{D5CDD505-2E9C-101B-9397-08002B2CF9AE}" pid="27" name="CUSTOM.SKARTACNI_LHUTA">
    <vt:lpwstr>20</vt:lpwstr>
  </property>
  <property fmtid="{D5CDD505-2E9C-101B-9397-08002B2CF9AE}" pid="28" name="CUSTOM.SKARTACNI_ZNAK">
    <vt:lpwstr>A</vt:lpwstr>
  </property>
  <property fmtid="{D5CDD505-2E9C-101B-9397-08002B2CF9AE}" pid="29" name="CUSTOM.SPIS_CISLO">
    <vt:lpwstr>UZSVM/SKO/5820/2022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>80.10.</vt:lpwstr>
  </property>
  <property fmtid="{D5CDD505-2E9C-101B-9397-08002B2CF9AE}" pid="36" name="CUSTOM.VEC">
    <vt:lpwstr>Krejčík David, aku úhlová bruska, prodej majetku formou EAS - 1. kolo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Beláková Martina</vt:lpwstr>
  </property>
  <property fmtid="{D5CDD505-2E9C-101B-9397-08002B2CF9AE}" pid="41" name="CUSTOM.VLASTNIK_JMENO_TISK">
    <vt:lpwstr/>
  </property>
  <property fmtid="{D5CDD505-2E9C-101B-9397-08002B2CF9AE}" pid="42" name="CUSTOM.VLASTNIK_MAIL">
    <vt:lpwstr>martina.belakova@uzsvm.cz</vt:lpwstr>
  </property>
  <property fmtid="{D5CDD505-2E9C-101B-9397-08002B2CF9AE}" pid="43" name="CUSTOM.VLASTNIK_TELEFON">
    <vt:lpwstr>+420 321 744 153</vt:lpwstr>
  </property>
  <property fmtid="{D5CDD505-2E9C-101B-9397-08002B2CF9AE}" pid="44" name="CUSTOM.VYTVOREN_DNE">
    <vt:lpwstr>07.11.2023</vt:lpwstr>
  </property>
  <property fmtid="{D5CDD505-2E9C-101B-9397-08002B2CF9AE}" pid="45" name="KOD.KOD_CJ">
    <vt:lpwstr>UZSVM/SKO/11350/2023-SKOM</vt:lpwstr>
  </property>
  <property fmtid="{D5CDD505-2E9C-101B-9397-08002B2CF9AE}" pid="46" name="KOD.KOD_EVC">
    <vt:lpwstr>12314/SKO/2023-SKOM</vt:lpwstr>
  </property>
  <property fmtid="{D5CDD505-2E9C-101B-9397-08002B2CF9AE}" pid="47" name="KOD.KOD_EVC_BARCODE">
    <vt:lpwstr>µ#12314/SKO/2023-SKOM@l¸</vt:lpwstr>
  </property>
  <property fmtid="{D5CDD505-2E9C-101B-9397-08002B2CF9AE}" pid="48" name="KOD.KOD_IU_CODE">
    <vt:lpwstr>2085</vt:lpwstr>
  </property>
  <property fmtid="{D5CDD505-2E9C-101B-9397-08002B2CF9AE}" pid="49" name="KOD.KOD_IU_SHORT">
    <vt:lpwstr>SKOM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226c5629-021c-4680-a3be-8cd25b661390</vt:lpwstr>
  </property>
  <property fmtid="{D5CDD505-2E9C-101B-9397-08002B2CF9AE}" pid="52" name="KrbDms MarkTemplate">
    <vt:lpwstr/>
  </property>
  <property fmtid="{D5CDD505-2E9C-101B-9397-08002B2CF9AE}" pid="53" name="KrbDmsIdForm">
    <vt:lpwstr>226c5629-021c-4680-a3be-8cd25b661390</vt:lpwstr>
  </property>
  <property fmtid="{D5CDD505-2E9C-101B-9397-08002B2CF9AE}" pid="54" name="KrbDmsIdTemplate">
    <vt:lpwstr>734715be-e46a-487c-a04d-c41457797635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