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919" w:rsidRPr="00AB5184" w:rsidRDefault="00441E4A" w:rsidP="002F1919">
      <w:pPr>
        <w:rPr>
          <w:rFonts w:ascii="Arial" w:hAnsi="Arial" w:cs="Arial"/>
          <w:sz w:val="4"/>
          <w:szCs w:val="4"/>
        </w:rPr>
      </w:pPr>
      <w:bookmarkStart w:id="0" w:name="_GoBack"/>
      <w:bookmarkEnd w:id="0"/>
    </w:p>
    <w:p w:rsidR="002F1919" w:rsidRPr="00D96274" w:rsidRDefault="00441E4A" w:rsidP="002F1919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#90120/A/2018-HMO1@#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2F1919" w:rsidRPr="00976B4A" w:rsidRDefault="00441E4A" w:rsidP="002F191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90120/A/2018-HMO1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RPr="00976B4A" w:rsidRDefault="00441E4A" w:rsidP="002F1919">
      <w:pPr>
        <w:rPr>
          <w:rFonts w:ascii="Arial" w:hAnsi="Arial" w:cs="Arial"/>
          <w:sz w:val="18"/>
          <w:szCs w:val="18"/>
        </w:rPr>
      </w:pPr>
      <w:proofErr w:type="gramStart"/>
      <w:r w:rsidRPr="00976B4A">
        <w:rPr>
          <w:rFonts w:ascii="Arial" w:hAnsi="Arial" w:cs="Arial"/>
          <w:sz w:val="18"/>
          <w:szCs w:val="18"/>
        </w:rPr>
        <w:t>Č.j.</w:t>
      </w:r>
      <w:proofErr w:type="gramEnd"/>
      <w:r w:rsidRPr="00976B4A"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UZSVM/A/46419/2018-HMO1</w:t>
      </w:r>
      <w:r>
        <w:rPr>
          <w:rFonts w:ascii="Arial" w:hAnsi="Arial" w:cs="Arial"/>
          <w:sz w:val="18"/>
          <w:szCs w:val="18"/>
        </w:rPr>
        <w:fldChar w:fldCharType="end"/>
      </w:r>
    </w:p>
    <w:p w:rsidR="002F1919" w:rsidRDefault="00441E4A" w:rsidP="002F1919">
      <w:pPr>
        <w:rPr>
          <w:rFonts w:ascii="Arial" w:hAnsi="Arial" w:cs="Arial"/>
          <w:sz w:val="22"/>
          <w:szCs w:val="22"/>
        </w:rPr>
      </w:pPr>
    </w:p>
    <w:p w:rsidR="002F1919" w:rsidRDefault="00441E4A" w:rsidP="002F1919">
      <w:pPr>
        <w:rPr>
          <w:rFonts w:ascii="Arial" w:hAnsi="Arial" w:cs="Arial"/>
          <w:sz w:val="22"/>
          <w:szCs w:val="22"/>
        </w:rPr>
      </w:pPr>
    </w:p>
    <w:p w:rsidR="002F1919" w:rsidRPr="007E7DFF" w:rsidRDefault="00441E4A" w:rsidP="002F1919">
      <w:pPr>
        <w:tabs>
          <w:tab w:val="left" w:pos="708"/>
          <w:tab w:val="left" w:pos="1418"/>
          <w:tab w:val="left" w:pos="4678"/>
          <w:tab w:val="right" w:pos="8931"/>
        </w:tabs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7E7DFF">
        <w:rPr>
          <w:rFonts w:ascii="Arial" w:hAnsi="Arial" w:cs="Arial"/>
          <w:b/>
          <w:sz w:val="22"/>
          <w:szCs w:val="22"/>
        </w:rPr>
        <w:t xml:space="preserve">Česká republika - </w:t>
      </w:r>
      <w:r>
        <w:rPr>
          <w:rFonts w:ascii="Arial" w:hAnsi="Arial" w:cs="Arial"/>
          <w:b/>
          <w:sz w:val="22"/>
          <w:szCs w:val="22"/>
        </w:rPr>
        <w:fldChar w:fldCharType="begin"/>
      </w:r>
      <w:r>
        <w:rPr>
          <w:rFonts w:ascii="Arial" w:hAnsi="Arial" w:cs="Arial"/>
          <w:b/>
          <w:sz w:val="22"/>
          <w:szCs w:val="22"/>
        </w:rPr>
        <w:instrText xml:space="preserve"> DOCPROPERTY  CUSTOM.NAZEV_UZSVM  \* MERGEFORMAT </w:instrText>
      </w:r>
      <w:r>
        <w:rPr>
          <w:rFonts w:ascii="Arial" w:hAnsi="Arial" w:cs="Arial"/>
          <w:b/>
          <w:sz w:val="22"/>
          <w:szCs w:val="22"/>
        </w:rPr>
        <w:fldChar w:fldCharType="separate"/>
      </w:r>
      <w:r>
        <w:rPr>
          <w:rFonts w:ascii="Arial" w:hAnsi="Arial" w:cs="Arial"/>
          <w:b/>
          <w:sz w:val="22"/>
          <w:szCs w:val="22"/>
        </w:rPr>
        <w:t>Úřad pro zastupování státu ve věcech majetkových</w:t>
      </w:r>
      <w:r>
        <w:rPr>
          <w:rFonts w:ascii="Arial" w:hAnsi="Arial" w:cs="Arial"/>
          <w:b/>
          <w:sz w:val="22"/>
          <w:szCs w:val="22"/>
        </w:rPr>
        <w:fldChar w:fldCharType="end"/>
      </w:r>
      <w:r w:rsidRPr="007E7DFF">
        <w:rPr>
          <w:rFonts w:ascii="Arial" w:hAnsi="Arial" w:cs="Arial"/>
          <w:b/>
          <w:sz w:val="22"/>
          <w:szCs w:val="22"/>
        </w:rPr>
        <w:t>,</w:t>
      </w:r>
    </w:p>
    <w:p w:rsidR="002F1919" w:rsidRPr="007E7DFF" w:rsidRDefault="00441E4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se sídlem </w:t>
      </w:r>
      <w:r>
        <w:rPr>
          <w:rFonts w:ascii="Arial" w:hAnsi="Arial" w:cs="Arial"/>
          <w:sz w:val="22"/>
          <w:szCs w:val="22"/>
        </w:rPr>
        <w:fldChar w:fldCharType="begin"/>
      </w:r>
      <w:r>
        <w:rPr>
          <w:rFonts w:ascii="Arial" w:hAnsi="Arial" w:cs="Arial"/>
          <w:sz w:val="22"/>
          <w:szCs w:val="22"/>
        </w:rPr>
        <w:instrText xml:space="preserve"> DOCPROPERTY  CUSTOM.ADRESA_UZSVM  \* MERGEFORMAT </w:instrText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t>Rašínovo nábřeží 390/42, 128 00 Nové Město, Praha 2</w:t>
      </w:r>
      <w:r>
        <w:rPr>
          <w:rFonts w:ascii="Arial" w:hAnsi="Arial" w:cs="Arial"/>
          <w:sz w:val="22"/>
          <w:szCs w:val="22"/>
        </w:rPr>
        <w:fldChar w:fldCharType="end"/>
      </w:r>
      <w:r w:rsidRPr="007E7DFF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autoSpaceDE w:val="0"/>
        <w:autoSpaceDN w:val="0"/>
        <w:adjustRightInd w:val="0"/>
        <w:ind w:firstLine="1"/>
        <w:jc w:val="both"/>
        <w:outlineLvl w:val="0"/>
        <w:rPr>
          <w:rFonts w:ascii="Arial" w:hAnsi="Arial" w:cs="Arial"/>
          <w:sz w:val="22"/>
          <w:szCs w:val="22"/>
        </w:rPr>
      </w:pPr>
      <w:r w:rsidRPr="007E7DFF">
        <w:rPr>
          <w:rFonts w:ascii="Arial" w:hAnsi="Arial" w:cs="Arial"/>
          <w:sz w:val="22"/>
          <w:szCs w:val="22"/>
        </w:rPr>
        <w:t xml:space="preserve">za kterou právně jedná </w:t>
      </w:r>
      <w:r w:rsidRPr="007E7DFF">
        <w:rPr>
          <w:rFonts w:ascii="Arial" w:hAnsi="Arial" w:cs="Arial"/>
          <w:sz w:val="22"/>
          <w:szCs w:val="22"/>
          <w:highlight w:val="lightGray"/>
        </w:rPr>
        <w:t>..............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hodnost, funkce) </w:t>
      </w:r>
      <w:r w:rsidRPr="00290FDA">
        <w:rPr>
          <w:rFonts w:ascii="Arial" w:hAnsi="Arial" w:cs="Arial"/>
          <w:i/>
          <w:sz w:val="22"/>
          <w:szCs w:val="22"/>
        </w:rPr>
        <w:br/>
      </w:r>
      <w:r w:rsidRPr="00290FDA">
        <w:rPr>
          <w:rFonts w:ascii="Arial" w:hAnsi="Arial" w:cs="Arial"/>
          <w:sz w:val="22"/>
          <w:szCs w:val="22"/>
        </w:rPr>
        <w:t xml:space="preserve">na základě Příkazu generálního ředitele č. 6/2014 v platném znění 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IČO: 69797111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„prodávající“)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a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441E4A" w:rsidP="002F1919">
      <w:pPr>
        <w:tabs>
          <w:tab w:val="left" w:pos="120"/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Varianta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- fyzická osoba</w:t>
      </w:r>
    </w:p>
    <w:p w:rsidR="002F1919" w:rsidRPr="00290FDA" w:rsidRDefault="00441E4A" w:rsidP="002F1919">
      <w:pPr>
        <w:tabs>
          <w:tab w:val="left" w:pos="6237"/>
        </w:tabs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 xml:space="preserve">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>datum narození</w:t>
      </w:r>
      <w:r w:rsidRPr="00290FDA">
        <w:rPr>
          <w:rFonts w:ascii="Arial" w:hAnsi="Arial" w:cs="Arial"/>
          <w:i/>
          <w:sz w:val="22"/>
          <w:szCs w:val="22"/>
        </w:rPr>
        <w:t xml:space="preserve">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, </w:t>
      </w:r>
      <w:r w:rsidRPr="00290FDA">
        <w:rPr>
          <w:rFonts w:ascii="Arial" w:hAnsi="Arial" w:cs="Arial"/>
          <w:sz w:val="22"/>
          <w:szCs w:val="22"/>
        </w:rPr>
        <w:t xml:space="preserve">adresa: </w:t>
      </w:r>
      <w:r w:rsidRPr="00290FDA">
        <w:rPr>
          <w:rFonts w:ascii="Arial" w:hAnsi="Arial" w:cs="Arial"/>
          <w:sz w:val="22"/>
          <w:szCs w:val="22"/>
          <w:highlight w:val="lightGray"/>
        </w:rPr>
        <w:t>.............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441E4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441E4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fyzická osoba - podnikatel</w:t>
      </w:r>
    </w:p>
    <w:p w:rsidR="002F1919" w:rsidRPr="00290FDA" w:rsidRDefault="00441E4A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…..........…...</w:t>
      </w:r>
      <w:r w:rsidRPr="00290FDA">
        <w:rPr>
          <w:rFonts w:ascii="Arial" w:hAnsi="Arial" w:cs="Arial"/>
          <w:i/>
          <w:sz w:val="22"/>
          <w:szCs w:val="22"/>
        </w:rPr>
        <w:t xml:space="preserve">. (akademický titul, jméno, příjmení, vědecká hodnost), </w:t>
      </w:r>
      <w:r w:rsidRPr="00290FDA">
        <w:rPr>
          <w:rFonts w:ascii="Arial" w:hAnsi="Arial" w:cs="Arial"/>
          <w:sz w:val="22"/>
          <w:szCs w:val="22"/>
        </w:rPr>
        <w:t xml:space="preserve">datum narození: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</w:t>
      </w:r>
      <w:r w:rsidRPr="00290FDA">
        <w:rPr>
          <w:rFonts w:ascii="Arial" w:hAnsi="Arial" w:cs="Arial"/>
          <w:sz w:val="22"/>
          <w:szCs w:val="22"/>
        </w:rPr>
        <w:t xml:space="preserve">, </w:t>
      </w:r>
      <w:r w:rsidRPr="00290FDA">
        <w:rPr>
          <w:rFonts w:ascii="Arial" w:hAnsi="Arial" w:cs="Arial"/>
          <w:iCs/>
          <w:sz w:val="22"/>
          <w:szCs w:val="22"/>
        </w:rPr>
        <w:t>podnikající pod</w:t>
      </w:r>
      <w:r w:rsidRPr="00290FDA">
        <w:rPr>
          <w:rFonts w:ascii="Arial" w:hAnsi="Arial" w:cs="Arial"/>
          <w:i/>
          <w:sz w:val="22"/>
          <w:szCs w:val="22"/>
        </w:rPr>
        <w:t xml:space="preserve">  </w:t>
      </w:r>
      <w:r w:rsidRPr="00290FDA">
        <w:rPr>
          <w:rFonts w:ascii="Arial" w:hAnsi="Arial" w:cs="Arial"/>
          <w:i/>
          <w:sz w:val="22"/>
          <w:szCs w:val="22"/>
          <w:highlight w:val="lightGray"/>
        </w:rPr>
        <w:t>….................……</w:t>
      </w:r>
      <w:r w:rsidRPr="00290FDA">
        <w:rPr>
          <w:rFonts w:ascii="Arial" w:hAnsi="Arial" w:cs="Arial"/>
          <w:i/>
          <w:sz w:val="22"/>
          <w:szCs w:val="22"/>
        </w:rPr>
        <w:t xml:space="preserve"> (přesný název v souladu s veřejným rejstříkem nebo dle živnostenského oprávnění</w:t>
      </w:r>
      <w:r w:rsidRPr="00290FDA">
        <w:rPr>
          <w:rFonts w:ascii="Arial" w:hAnsi="Arial" w:cs="Arial"/>
          <w:i/>
          <w:iCs/>
          <w:sz w:val="22"/>
          <w:szCs w:val="22"/>
        </w:rPr>
        <w:t>),</w:t>
      </w:r>
    </w:p>
    <w:p w:rsidR="00743D73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zapsané sídlo podnikatele (popřípadě bydliště): ………..; skutečné sídlo podnikatele: …………..,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místo podnikání: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441E4A" w:rsidP="002F1919">
      <w:pPr>
        <w:tabs>
          <w:tab w:val="left" w:pos="120"/>
          <w:tab w:val="left" w:pos="3402"/>
          <w:tab w:val="left" w:pos="6237"/>
        </w:tabs>
        <w:ind w:left="505" w:hanging="50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441E4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právnická osoba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……........................…</w:t>
      </w:r>
      <w:r w:rsidRPr="00290FDA">
        <w:rPr>
          <w:rFonts w:ascii="Arial" w:hAnsi="Arial" w:cs="Arial"/>
          <w:sz w:val="22"/>
          <w:szCs w:val="22"/>
        </w:rPr>
        <w:t xml:space="preserve"> (</w:t>
      </w:r>
      <w:r w:rsidRPr="00290FDA">
        <w:rPr>
          <w:rFonts w:ascii="Arial" w:hAnsi="Arial" w:cs="Arial"/>
          <w:i/>
          <w:sz w:val="22"/>
          <w:szCs w:val="22"/>
        </w:rPr>
        <w:t>přesný název v souladu s  veřejným rejstříkem právnických osob),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i/>
          <w:iCs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zapsána ve veřejném rejstříku právnických osob vedeném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….....................................……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….................…</w:t>
      </w: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441E4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441E4A" w:rsidP="002F1919">
      <w:pPr>
        <w:tabs>
          <w:tab w:val="left" w:pos="3402"/>
          <w:tab w:val="left" w:pos="6237"/>
        </w:tabs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 xml:space="preserve">Varianta </w:t>
      </w:r>
      <w:r w:rsidRPr="00290FDA">
        <w:rPr>
          <w:rFonts w:ascii="Arial" w:hAnsi="Arial" w:cs="Arial"/>
          <w:i/>
          <w:sz w:val="22"/>
          <w:szCs w:val="22"/>
          <w:u w:val="single"/>
        </w:rPr>
        <w:t>- územní samosprávný celek</w:t>
      </w:r>
    </w:p>
    <w:p w:rsidR="002F1919" w:rsidRPr="00290FDA" w:rsidRDefault="00441E4A" w:rsidP="002F1919">
      <w:pPr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…….........................…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sz w:val="22"/>
          <w:szCs w:val="22"/>
        </w:rPr>
        <w:t>(přesné znění názvu územně samosprávného celku),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se sídlem </w:t>
      </w:r>
      <w:r w:rsidRPr="00290FDA">
        <w:rPr>
          <w:rFonts w:ascii="Arial" w:hAnsi="Arial" w:cs="Arial"/>
          <w:sz w:val="22"/>
          <w:szCs w:val="22"/>
          <w:highlight w:val="lightGray"/>
        </w:rPr>
        <w:t>……............................…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kterou zastupuje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(uvést akademický titul, jméno, příjmení, vědeckou hodnost, funkci), nebo </w:t>
      </w:r>
      <w:r w:rsidRPr="00290FDA">
        <w:rPr>
          <w:rFonts w:ascii="Arial" w:hAnsi="Arial" w:cs="Arial"/>
          <w:sz w:val="22"/>
          <w:szCs w:val="22"/>
        </w:rPr>
        <w:t>zastoupená na základě plné moci,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IČO: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 xml:space="preserve">, DIČ: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sz w:val="22"/>
          <w:szCs w:val="22"/>
        </w:rPr>
        <w:t>,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bankovní spojení: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…..............…...…</w:t>
      </w:r>
    </w:p>
    <w:p w:rsidR="002F1919" w:rsidRPr="00290FDA" w:rsidRDefault="00441E4A" w:rsidP="002F1919">
      <w:pPr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„kupující“)</w:t>
      </w:r>
    </w:p>
    <w:p w:rsidR="002F1919" w:rsidRPr="00290FDA" w:rsidRDefault="00441E4A" w:rsidP="002F1919">
      <w:pPr>
        <w:tabs>
          <w:tab w:val="left" w:pos="3402"/>
          <w:tab w:val="left" w:pos="6237"/>
        </w:tabs>
        <w:ind w:left="425" w:hanging="425"/>
        <w:jc w:val="both"/>
        <w:rPr>
          <w:rFonts w:ascii="Arial" w:hAnsi="Arial" w:cs="Arial"/>
          <w:b/>
          <w:i/>
          <w:sz w:val="22"/>
          <w:szCs w:val="22"/>
        </w:rPr>
      </w:pPr>
    </w:p>
    <w:p w:rsidR="002F1919" w:rsidRPr="00290FDA" w:rsidRDefault="00441E4A" w:rsidP="002F1919">
      <w:pPr>
        <w:tabs>
          <w:tab w:val="left" w:pos="708"/>
          <w:tab w:val="left" w:pos="1418"/>
          <w:tab w:val="left" w:pos="4678"/>
          <w:tab w:val="right" w:pos="8931"/>
        </w:tabs>
        <w:ind w:firstLine="1"/>
        <w:jc w:val="both"/>
        <w:rPr>
          <w:rFonts w:ascii="Arial" w:hAnsi="Arial" w:cs="Arial"/>
          <w:b/>
          <w:sz w:val="22"/>
          <w:szCs w:val="22"/>
        </w:rPr>
      </w:pPr>
    </w:p>
    <w:p w:rsidR="002F1919" w:rsidRPr="00290FDA" w:rsidRDefault="00441E4A" w:rsidP="002F1919">
      <w:pPr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uzavírají podle § 2079 a násl. zákona č. 89/2012 Sb., občanský </w:t>
      </w:r>
      <w:r w:rsidRPr="00290FDA">
        <w:rPr>
          <w:rFonts w:ascii="Arial" w:hAnsi="Arial" w:cs="Arial"/>
          <w:sz w:val="22"/>
          <w:szCs w:val="22"/>
        </w:rPr>
        <w:t>zákoník, ve znění pozdějších předpisů (dále jen „zákon č. 89/2012 Sb.“), a podle zákona č. 219/2000 Sb., o majetku České republiky a jejím vystupování v právních vztazích, ve znění pozdějších předpisů (dále jen „zákon č. 219/2000 Sb.“), tuto</w:t>
      </w:r>
    </w:p>
    <w:p w:rsidR="002F1919" w:rsidRPr="00290FDA" w:rsidRDefault="00441E4A" w:rsidP="002F1919">
      <w:pPr>
        <w:ind w:left="425" w:hanging="425"/>
        <w:jc w:val="both"/>
      </w:pPr>
    </w:p>
    <w:p w:rsidR="002F1919" w:rsidRPr="00290FDA" w:rsidRDefault="00441E4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RDefault="00441E4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</w:p>
    <w:p w:rsidR="002F1919" w:rsidRPr="00290FDA" w:rsidRDefault="00441E4A" w:rsidP="002F1919">
      <w:pPr>
        <w:tabs>
          <w:tab w:val="left" w:pos="1635"/>
        </w:tabs>
        <w:spacing w:before="36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>KUPNÍ SMLOU</w:t>
      </w:r>
      <w:r w:rsidRPr="00290FDA">
        <w:rPr>
          <w:rFonts w:ascii="Arial" w:hAnsi="Arial" w:cs="Arial"/>
          <w:b/>
          <w:bCs/>
          <w:spacing w:val="60"/>
          <w:sz w:val="28"/>
          <w:szCs w:val="28"/>
        </w:rPr>
        <w:t>VU</w:t>
      </w:r>
    </w:p>
    <w:p w:rsidR="002F1919" w:rsidRPr="00290FDA" w:rsidRDefault="00441E4A" w:rsidP="002F1919">
      <w:pPr>
        <w:tabs>
          <w:tab w:val="left" w:pos="709"/>
          <w:tab w:val="left" w:pos="3544"/>
          <w:tab w:val="left" w:pos="3969"/>
        </w:tabs>
        <w:spacing w:before="240" w:after="120"/>
        <w:ind w:left="425" w:hanging="425"/>
        <w:jc w:val="center"/>
        <w:rPr>
          <w:rFonts w:ascii="Arial" w:hAnsi="Arial" w:cs="Arial"/>
          <w:b/>
          <w:bCs/>
          <w:spacing w:val="60"/>
          <w:sz w:val="28"/>
          <w:szCs w:val="28"/>
        </w:rPr>
      </w:pPr>
      <w:r w:rsidRPr="00290FDA">
        <w:rPr>
          <w:rFonts w:ascii="Arial" w:hAnsi="Arial" w:cs="Arial"/>
          <w:b/>
          <w:bCs/>
          <w:spacing w:val="60"/>
          <w:sz w:val="28"/>
          <w:szCs w:val="28"/>
        </w:rPr>
        <w:t xml:space="preserve">č. </w:t>
      </w:r>
      <w:r w:rsidRPr="00290FDA">
        <w:rPr>
          <w:rFonts w:ascii="Arial" w:hAnsi="Arial" w:cs="Arial"/>
          <w:b/>
          <w:bCs/>
          <w:spacing w:val="60"/>
          <w:sz w:val="28"/>
          <w:szCs w:val="28"/>
          <w:highlight w:val="lightGray"/>
        </w:rPr>
        <w:t>.................</w:t>
      </w:r>
    </w:p>
    <w:p w:rsidR="002F1919" w:rsidRPr="00290FDA" w:rsidRDefault="00441E4A" w:rsidP="002F1919">
      <w:pPr>
        <w:keepNext/>
        <w:ind w:left="425" w:hanging="425"/>
        <w:jc w:val="center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(dále jen „smlouva“)</w:t>
      </w:r>
    </w:p>
    <w:p w:rsidR="002F1919" w:rsidRPr="00743D73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I.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widowControl w:val="0"/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spacing w:after="120"/>
        <w:ind w:left="425" w:hanging="425"/>
        <w:contextualSpacing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1)</w:t>
      </w:r>
    </w:p>
    <w:p w:rsidR="002F1919" w:rsidRPr="00290FDA" w:rsidRDefault="00441E4A" w:rsidP="002F1919">
      <w:pPr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Česká republika je vlastníkem níže uvedených movitých věcí:</w:t>
      </w:r>
    </w:p>
    <w:p w:rsidR="002F1919" w:rsidRPr="00290FDA" w:rsidRDefault="00441E4A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Cs/>
          <w:i/>
          <w:iCs/>
          <w:sz w:val="22"/>
          <w:szCs w:val="22"/>
          <w:u w:val="single"/>
        </w:rPr>
        <w:t xml:space="preserve">(- Uvedení názvu movité věci, inventární číslo (pokud je movité věci přiděleno), datum zařazení/pořízení, případně další </w:t>
      </w:r>
      <w:r w:rsidRPr="00290FDA">
        <w:rPr>
          <w:rFonts w:ascii="Arial" w:hAnsi="Arial" w:cs="Arial"/>
          <w:bCs/>
          <w:i/>
          <w:iCs/>
          <w:sz w:val="22"/>
          <w:szCs w:val="22"/>
          <w:u w:val="single"/>
        </w:rPr>
        <w:t>doplňující údaje specifikace movitých věcí podle vzájemné dohody smluvních stran).</w:t>
      </w:r>
    </w:p>
    <w:p w:rsidR="002F1919" w:rsidRPr="00290FDA" w:rsidRDefault="00441E4A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90FDA">
        <w:rPr>
          <w:rFonts w:ascii="Arial" w:hAnsi="Arial" w:cs="Arial"/>
          <w:i/>
          <w:sz w:val="22"/>
          <w:szCs w:val="22"/>
          <w:u w:val="single"/>
        </w:rPr>
        <w:t>(- Pokud jsou zapsané movité věci ve veřejném seznamu, tak specifikace podle zápisu ve veřejném seznamu).</w:t>
      </w:r>
    </w:p>
    <w:p w:rsidR="002F1919" w:rsidRPr="00290FDA" w:rsidRDefault="00441E4A" w:rsidP="002F1919">
      <w:pPr>
        <w:tabs>
          <w:tab w:val="num" w:pos="360"/>
          <w:tab w:val="left" w:pos="709"/>
          <w:tab w:val="center" w:pos="4536"/>
          <w:tab w:val="left" w:pos="5222"/>
        </w:tabs>
        <w:ind w:left="425" w:firstLine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Mocca servis porcelán </w:t>
      </w:r>
    </w:p>
    <w:p w:rsidR="002F1919" w:rsidRPr="00290FDA" w:rsidRDefault="00441E4A" w:rsidP="002F1919">
      <w:pPr>
        <w:tabs>
          <w:tab w:val="num" w:pos="360"/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majetek”).</w:t>
      </w:r>
    </w:p>
    <w:p w:rsidR="002F1919" w:rsidRPr="00290FDA" w:rsidRDefault="00441E4A" w:rsidP="002F1919">
      <w:pPr>
        <w:widowControl w:val="0"/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bCs/>
          <w:i/>
          <w:iCs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(Varianta 2)</w:t>
      </w:r>
    </w:p>
    <w:p w:rsidR="002F1919" w:rsidRPr="00290FDA" w:rsidRDefault="00441E4A" w:rsidP="002F1919">
      <w:pPr>
        <w:widowControl w:val="0"/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i/>
          <w:iCs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movitých věcí uvedených v přílohách č. 1 až </w:t>
      </w:r>
      <w:r w:rsidRPr="00290FDA">
        <w:rPr>
          <w:rFonts w:ascii="Arial" w:hAnsi="Arial" w:cs="Arial"/>
          <w:sz w:val="22"/>
          <w:szCs w:val="22"/>
          <w:highlight w:val="lightGray"/>
        </w:rPr>
        <w:t>……...…</w:t>
      </w:r>
      <w:r w:rsidRPr="00290FDA">
        <w:rPr>
          <w:rFonts w:ascii="Arial" w:hAnsi="Arial" w:cs="Arial"/>
          <w:sz w:val="22"/>
          <w:szCs w:val="22"/>
        </w:rPr>
        <w:t xml:space="preserve">, které jsou nedílnou součástí této smlouvy.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(Přílohy se připojí ke každému výtisku smlouvy.)</w:t>
      </w:r>
    </w:p>
    <w:p w:rsidR="002F1919" w:rsidRPr="00290FDA" w:rsidRDefault="00441E4A" w:rsidP="002F1919">
      <w:pPr>
        <w:tabs>
          <w:tab w:val="left" w:pos="709"/>
        </w:tabs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(dále jen ”převáděný majetek”)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Česká republika je vlastníkem převáděného majetku na 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Úřad je na základě </w:t>
      </w:r>
      <w:r w:rsidRPr="00290FDA">
        <w:rPr>
          <w:rFonts w:ascii="Arial" w:hAnsi="Arial" w:cs="Arial"/>
          <w:sz w:val="22"/>
          <w:szCs w:val="22"/>
          <w:highlight w:val="lightGray"/>
        </w:rPr>
        <w:t>….............................…...</w:t>
      </w:r>
      <w:r w:rsidRPr="00290FDA">
        <w:rPr>
          <w:rFonts w:ascii="Arial" w:hAnsi="Arial" w:cs="Arial"/>
          <w:sz w:val="22"/>
          <w:szCs w:val="22"/>
        </w:rPr>
        <w:t xml:space="preserve"> </w:t>
      </w:r>
      <w:r w:rsidRPr="00290FDA">
        <w:rPr>
          <w:rFonts w:ascii="Arial" w:hAnsi="Arial" w:cs="Arial"/>
          <w:i/>
          <w:iCs/>
          <w:sz w:val="22"/>
          <w:szCs w:val="22"/>
        </w:rPr>
        <w:t>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uvést právní důvod)</w:t>
      </w:r>
      <w:r w:rsidRPr="00290FDA">
        <w:rPr>
          <w:rFonts w:ascii="Arial" w:hAnsi="Arial" w:cs="Arial"/>
          <w:sz w:val="22"/>
          <w:szCs w:val="22"/>
        </w:rPr>
        <w:t xml:space="preserve"> příslušný hospodařit s převáděným majetkem, a to ve smyslu § 11 odst. 2 (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event. § 9, pokud by připadalo v úvahu)</w:t>
      </w:r>
      <w:r w:rsidRPr="00290FDA">
        <w:rPr>
          <w:rFonts w:ascii="Arial" w:hAnsi="Arial" w:cs="Arial"/>
          <w:sz w:val="22"/>
          <w:szCs w:val="22"/>
        </w:rPr>
        <w:t xml:space="preserve"> zákona č. 219/2000 Sb.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1"/>
        </w:numPr>
        <w:tabs>
          <w:tab w:val="clear" w:pos="36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kupní smlouva je uzavírána na základě výsledků aukce uskutečněné prostřednictvím Elektronického aukčního systému prodávajícího.</w:t>
      </w:r>
    </w:p>
    <w:p w:rsidR="002F1919" w:rsidRPr="00290FDA" w:rsidRDefault="00441E4A" w:rsidP="002F1919">
      <w:pPr>
        <w:tabs>
          <w:tab w:val="num" w:pos="720"/>
        </w:tabs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tabs>
          <w:tab w:val="left" w:pos="709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441E4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II.</w:t>
      </w:r>
    </w:p>
    <w:p w:rsidR="002F1919" w:rsidRPr="00290FDA" w:rsidRDefault="00441E4A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touto smlouvou úplatně převádí kupujícímu vlastnické právo k převáděnému majetku a kupující toto právo za cenu uvedenou v čl. II. odst. 2 této smlouvy přijímá.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  <w:tab w:val="left" w:pos="360"/>
          <w:tab w:val="num" w:pos="2662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stanovena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…...…..…</w:t>
      </w:r>
      <w:r w:rsidRPr="00290FDA">
        <w:rPr>
          <w:rFonts w:ascii="Arial" w:hAnsi="Arial" w:cs="Arial"/>
          <w:sz w:val="22"/>
          <w:szCs w:val="22"/>
        </w:rPr>
        <w:t xml:space="preserve"> (slovy </w:t>
      </w:r>
      <w:r w:rsidRPr="00290FDA">
        <w:rPr>
          <w:rFonts w:ascii="Arial" w:hAnsi="Arial" w:cs="Arial"/>
          <w:i/>
          <w:iCs/>
          <w:sz w:val="22"/>
          <w:szCs w:val="22"/>
          <w:highlight w:val="lightGray"/>
        </w:rPr>
        <w:t>……........……..........…</w:t>
      </w:r>
      <w:r w:rsidRPr="00290FDA">
        <w:rPr>
          <w:rFonts w:ascii="Arial" w:hAnsi="Arial" w:cs="Arial"/>
          <w:sz w:val="22"/>
          <w:szCs w:val="22"/>
        </w:rPr>
        <w:t>)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Default="00441E4A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 pro případ prodávání věcí podle § 1918 zákona č. 89/2012 Sb. úhrnkem, tj. souboru věcí, které nejsou individuálně určeny.</w:t>
      </w:r>
    </w:p>
    <w:p w:rsidR="002F1919" w:rsidRPr="00290FDA" w:rsidRDefault="00441E4A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Převáděný majetek je prodáván, jak stojí a leží, ve smyslu ustanovení § 1918 zákona č. 89/2012 Sb.</w:t>
      </w:r>
    </w:p>
    <w:p w:rsidR="002F1919" w:rsidRPr="00290FDA" w:rsidRDefault="00441E4A" w:rsidP="002F1919">
      <w:pPr>
        <w:tabs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  <w:tab w:val="left" w:pos="360"/>
          <w:tab w:val="num" w:pos="2662"/>
          <w:tab w:val="center" w:pos="4536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se zavazuje př</w:t>
      </w:r>
      <w:r w:rsidRPr="00290FDA">
        <w:rPr>
          <w:rFonts w:ascii="Arial" w:hAnsi="Arial" w:cs="Arial"/>
          <w:sz w:val="22"/>
          <w:szCs w:val="22"/>
        </w:rPr>
        <w:t>eváděný majetek převzít neprodleně po podpisu této kupní smlouvy.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425" w:firstLine="1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tabs>
          <w:tab w:val="center" w:pos="4536"/>
        </w:tabs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se zavazuje převáděný majetek převzít do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pracovních dnů po podpisu této kupní smlouvy na adrese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441E4A" w:rsidP="002F1919">
      <w:pPr>
        <w:tabs>
          <w:tab w:val="left" w:pos="360"/>
          <w:tab w:val="left" w:pos="426"/>
          <w:tab w:val="center" w:pos="4536"/>
          <w:tab w:val="center" w:pos="5222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lastRenderedPageBreak/>
        <w:t xml:space="preserve">Nepřevezme-li si kupující převáděný majetek v době uvedené v odst. 4, náleží prodávajícímu úplata za uskladnění převáděného majetku i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(podle ustanovení § 2159 odst. 2 </w:t>
      </w:r>
      <w:r w:rsidRPr="00290FDA">
        <w:rPr>
          <w:rFonts w:ascii="Arial" w:hAnsi="Arial" w:cs="Arial"/>
          <w:sz w:val="22"/>
          <w:szCs w:val="22"/>
        </w:rPr>
        <w:t xml:space="preserve">zákona č. 89/2012 Sb. </w:t>
      </w:r>
      <w:r w:rsidRPr="00290FDA">
        <w:rPr>
          <w:rFonts w:ascii="Arial" w:hAnsi="Arial" w:cs="Arial"/>
          <w:i/>
          <w:sz w:val="22"/>
          <w:szCs w:val="22"/>
        </w:rPr>
        <w:t>lze úplatu za uskladnění věci ujednat, jinak se platí p</w:t>
      </w:r>
      <w:r w:rsidRPr="00290FDA">
        <w:rPr>
          <w:rFonts w:ascii="Arial" w:hAnsi="Arial" w:cs="Arial"/>
          <w:i/>
          <w:sz w:val="22"/>
          <w:szCs w:val="22"/>
        </w:rPr>
        <w:t>ro uskladnění věci úplata ve výši obvyklé).</w:t>
      </w:r>
    </w:p>
    <w:p w:rsidR="002F1919" w:rsidRPr="00290FDA" w:rsidRDefault="00441E4A" w:rsidP="002F1919">
      <w:pPr>
        <w:ind w:left="426" w:hanging="426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3"/>
          <w:numId w:val="2"/>
        </w:numPr>
        <w:tabs>
          <w:tab w:val="clear" w:pos="2880"/>
        </w:tabs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Za každý, byť i započatý, měsíc skladování převáděného majetku se kupující zavazuje zaplatit prodávajícímu smluvní pokutu ve výši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% z kupní ceny převáděného majetku, nejméně však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Kč. Tím není dotčeno </w:t>
      </w:r>
      <w:r w:rsidRPr="00290FDA">
        <w:rPr>
          <w:rFonts w:ascii="Arial" w:hAnsi="Arial" w:cs="Arial"/>
          <w:sz w:val="22"/>
          <w:szCs w:val="22"/>
        </w:rPr>
        <w:t>ustanovení odst. 5.</w:t>
      </w:r>
    </w:p>
    <w:p w:rsidR="002F1919" w:rsidRPr="00290FDA" w:rsidRDefault="00441E4A" w:rsidP="002F1919">
      <w:pPr>
        <w:ind w:left="426" w:hanging="425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autoSpaceDE w:val="0"/>
        <w:autoSpaceDN w:val="0"/>
        <w:adjustRightInd w:val="0"/>
        <w:ind w:left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(Při sjednání úplaty i smluvní pokuty zároveň je třeba dbát, aby součet obou obstál při soudním přezkumu jejich přiměřenosti a zároveň respektoval skutečné náklady uskladnění.)</w:t>
      </w:r>
    </w:p>
    <w:p w:rsidR="002F1919" w:rsidRPr="00290FDA" w:rsidRDefault="00441E4A" w:rsidP="002F1919">
      <w:pPr>
        <w:ind w:left="425" w:hanging="425"/>
        <w:jc w:val="both"/>
      </w:pPr>
    </w:p>
    <w:p w:rsidR="002F1919" w:rsidRPr="00290FDA" w:rsidRDefault="00441E4A" w:rsidP="002F1919">
      <w:pPr>
        <w:ind w:left="425" w:hanging="425"/>
        <w:jc w:val="both"/>
      </w:pPr>
    </w:p>
    <w:p w:rsidR="002F1919" w:rsidRPr="00290FDA" w:rsidRDefault="00441E4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Čl. III.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uhrazena na bankovní účet prodávajícího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v. s.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autoSpaceDE w:val="0"/>
        <w:autoSpaceDN w:val="0"/>
        <w:adjustRightInd w:val="0"/>
        <w:ind w:left="426" w:hanging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Kupní cena byla kupujícím uhrazena v hotovosti v příslušné pokladně ÚZSVM dne </w:t>
      </w:r>
      <w:r w:rsidRPr="00290FDA">
        <w:rPr>
          <w:rFonts w:ascii="Arial" w:hAnsi="Arial" w:cs="Arial"/>
          <w:sz w:val="22"/>
          <w:szCs w:val="22"/>
          <w:highlight w:val="lightGray"/>
        </w:rPr>
        <w:t>………</w:t>
      </w:r>
      <w:r w:rsidRPr="00290FDA">
        <w:rPr>
          <w:rFonts w:ascii="Arial" w:hAnsi="Arial" w:cs="Arial"/>
          <w:i/>
          <w:sz w:val="22"/>
          <w:szCs w:val="22"/>
        </w:rPr>
        <w:t xml:space="preserve"> (Při platbě na pokladně ÚZSVM musí být postupováno dle vnitřního předpisu ÚZSVM.)</w:t>
      </w:r>
    </w:p>
    <w:p w:rsidR="002F1919" w:rsidRPr="00290FDA" w:rsidRDefault="00441E4A" w:rsidP="002F1919">
      <w:pPr>
        <w:tabs>
          <w:tab w:val="left" w:pos="426"/>
        </w:tabs>
        <w:overflowPunct w:val="0"/>
        <w:autoSpaceDE w:val="0"/>
        <w:autoSpaceDN w:val="0"/>
        <w:adjustRightInd w:val="0"/>
        <w:ind w:left="425" w:hanging="425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keepNext/>
        <w:ind w:left="425" w:hanging="425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290FDA">
        <w:rPr>
          <w:rFonts w:ascii="Arial" w:hAnsi="Arial" w:cs="Arial"/>
          <w:b/>
          <w:sz w:val="22"/>
          <w:szCs w:val="22"/>
        </w:rPr>
        <w:t>Čl</w:t>
      </w:r>
      <w:r w:rsidRPr="00290FDA">
        <w:rPr>
          <w:rFonts w:ascii="Arial" w:hAnsi="Arial" w:cs="Arial"/>
          <w:b/>
          <w:sz w:val="22"/>
          <w:szCs w:val="22"/>
        </w:rPr>
        <w:t>. IV.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Kupující prohlašuje, že nemá vůči prodávajícímu dluh, jehož plnění je vynutitelné na základě vykonatelného exekučního titulu podle § 40 zákona č. 120/2001 Sb., o soudních exekutorech a exekuční činnosti (exekuční řád) ve znění pozdějších předpisů.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1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Kupující prohlašuje, že není osobou, na niž se vztahuje § 18 zákona č. 219/2000 Sb. </w:t>
      </w:r>
      <w:r w:rsidRPr="00290FDA">
        <w:rPr>
          <w:rFonts w:ascii="Arial" w:hAnsi="Arial" w:cs="Arial"/>
          <w:i/>
          <w:sz w:val="22"/>
          <w:szCs w:val="22"/>
          <w:u w:val="single"/>
        </w:rPr>
        <w:t>(V případě majetku v operativní evidenci, jinak vypustit.)</w:t>
      </w: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t>Čl. V.</w:t>
      </w:r>
    </w:p>
    <w:p w:rsidR="002F1919" w:rsidRPr="00290FDA" w:rsidRDefault="00441E4A" w:rsidP="002F191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290FDA">
        <w:rPr>
          <w:rFonts w:ascii="Arial" w:hAnsi="Arial" w:cs="Arial"/>
          <w:sz w:val="22"/>
          <w:szCs w:val="22"/>
        </w:rPr>
        <w:t xml:space="preserve">Kupující bere na vědomí, že prodávající od této smlouvy odstoupí, ukáže-li se prohlášení kupujícího, že není osobou, na níž se vztahuje § 18 zákona č. 219/2000 Sb., jako nepravdivé.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evidenci,</w:t>
      </w:r>
      <w:r w:rsidRPr="00290FDA">
        <w:rPr>
          <w:rFonts w:ascii="Arial" w:hAnsi="Arial" w:cs="Arial"/>
          <w:i/>
          <w:sz w:val="22"/>
          <w:szCs w:val="22"/>
          <w:u w:val="single"/>
        </w:rPr>
        <w:t xml:space="preserve"> jinak vypustit.)</w:t>
      </w:r>
    </w:p>
    <w:p w:rsidR="002F1919" w:rsidRPr="008A6459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má</w:t>
      </w:r>
      <w:r w:rsidRPr="00290FDA">
        <w:rPr>
          <w:rFonts w:ascii="Arial" w:hAnsi="Arial" w:cs="Arial"/>
          <w:sz w:val="22"/>
          <w:szCs w:val="22"/>
        </w:rPr>
        <w:t xml:space="preserve"> právo od této smlouvy odstoupit, ukážou-li se prohlášení kupujícího, uvedená v Čl. IV. odst. 1 této smlouvy, jako nepravdivá anebo nastanou-li takové skutečnosti.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850" w:hanging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autoSpaceDE w:val="0"/>
        <w:autoSpaceDN w:val="0"/>
        <w:adjustRightInd w:val="0"/>
        <w:ind w:left="425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Prodávající má právo od této smlouvy odstoupit, ukážou-li se prohlášení kupujícíh</w:t>
      </w:r>
      <w:r w:rsidRPr="00290FDA">
        <w:rPr>
          <w:rFonts w:ascii="Arial" w:hAnsi="Arial" w:cs="Arial"/>
          <w:sz w:val="22"/>
          <w:szCs w:val="22"/>
        </w:rPr>
        <w:t xml:space="preserve">o, uvedená v Čl. IV. odst. 1 a 2 této smlouvy, jako nepravdivá anebo nastanou-li takové skutečnosti. </w:t>
      </w:r>
      <w:r w:rsidRPr="00290FDA">
        <w:rPr>
          <w:rFonts w:ascii="Arial" w:hAnsi="Arial" w:cs="Arial"/>
          <w:i/>
          <w:iCs/>
          <w:sz w:val="22"/>
          <w:szCs w:val="22"/>
          <w:u w:val="single"/>
        </w:rPr>
        <w:t>(V případě majetku v operativní evidenci)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Odstoupením se závazky z této smlouvy od počátku ruší. Smluvní strany jsou povinny si vrátit vzájemná plnění </w:t>
      </w:r>
      <w:r w:rsidRPr="00290FDA">
        <w:rPr>
          <w:rFonts w:ascii="Arial" w:hAnsi="Arial" w:cs="Arial"/>
          <w:sz w:val="22"/>
          <w:szCs w:val="22"/>
        </w:rPr>
        <w:t>poskytnutá dle této smlouvy.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color w:val="000000"/>
          <w:sz w:val="22"/>
          <w:szCs w:val="22"/>
        </w:rPr>
        <w:t>Pokud dojde k odstoupení od této kupní smlouvy ze strany prodávajícího, vznikne prodávajícímu právo na náhradu veškerých nákladů, které mu v souvislosti</w:t>
      </w:r>
      <w:r w:rsidRPr="00290FDA">
        <w:rPr>
          <w:rFonts w:ascii="Arial" w:hAnsi="Arial" w:cs="Arial"/>
          <w:sz w:val="22"/>
          <w:szCs w:val="22"/>
        </w:rPr>
        <w:t xml:space="preserve"> s prodejem převáděného majetku</w:t>
      </w:r>
      <w:r w:rsidRPr="00290FDA">
        <w:rPr>
          <w:rFonts w:ascii="Arial" w:hAnsi="Arial" w:cs="Arial"/>
          <w:color w:val="000000"/>
          <w:sz w:val="22"/>
          <w:szCs w:val="22"/>
        </w:rPr>
        <w:t xml:space="preserve"> vznikly</w:t>
      </w:r>
      <w:r w:rsidRPr="00290FDA">
        <w:rPr>
          <w:rFonts w:ascii="Arial" w:hAnsi="Arial" w:cs="Arial"/>
          <w:sz w:val="22"/>
          <w:szCs w:val="22"/>
        </w:rPr>
        <w:t xml:space="preserve">. </w:t>
      </w:r>
    </w:p>
    <w:p w:rsidR="002F1919" w:rsidRPr="00290FDA" w:rsidRDefault="00441E4A" w:rsidP="002F1919">
      <w:pPr>
        <w:autoSpaceDE w:val="0"/>
        <w:autoSpaceDN w:val="0"/>
        <w:adjustRightInd w:val="0"/>
        <w:ind w:left="425" w:hanging="425"/>
        <w:jc w:val="both"/>
        <w:rPr>
          <w:rFonts w:ascii="Arial" w:hAnsi="Arial" w:cs="Arial"/>
          <w:i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2"/>
        </w:numPr>
        <w:autoSpaceDE w:val="0"/>
        <w:autoSpaceDN w:val="0"/>
        <w:adjustRightInd w:val="0"/>
        <w:ind w:left="425" w:hanging="425"/>
        <w:contextualSpacing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Odstoupení od této smlouvy se </w:t>
      </w:r>
      <w:r w:rsidRPr="00290FDA">
        <w:rPr>
          <w:rFonts w:ascii="Arial" w:hAnsi="Arial" w:cs="Arial"/>
          <w:sz w:val="22"/>
          <w:szCs w:val="22"/>
        </w:rPr>
        <w:t>nedotýká povinnosti kupujícího zaplatit peněžitá plnění, na jejichž úhradu vznikl prodávajícímu nárok od data účinnosti smlouvy do data účinnosti odstoupení.</w:t>
      </w:r>
    </w:p>
    <w:p w:rsidR="002F1919" w:rsidRPr="00290FDA" w:rsidRDefault="00441E4A" w:rsidP="002F1919">
      <w:pPr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tabs>
          <w:tab w:val="left" w:pos="709"/>
        </w:tabs>
        <w:autoSpaceDE w:val="0"/>
        <w:autoSpaceDN w:val="0"/>
        <w:adjustRightInd w:val="0"/>
        <w:ind w:left="425" w:hanging="425"/>
        <w:jc w:val="center"/>
        <w:rPr>
          <w:rFonts w:ascii="Arial" w:hAnsi="Arial" w:cs="Arial"/>
          <w:b/>
          <w:bCs/>
          <w:sz w:val="22"/>
          <w:szCs w:val="22"/>
        </w:rPr>
      </w:pPr>
      <w:r w:rsidRPr="00290FDA">
        <w:rPr>
          <w:rFonts w:ascii="Arial" w:hAnsi="Arial" w:cs="Arial"/>
          <w:b/>
          <w:bCs/>
          <w:sz w:val="22"/>
          <w:szCs w:val="22"/>
        </w:rPr>
        <w:lastRenderedPageBreak/>
        <w:t>Čl. VI.</w:t>
      </w:r>
    </w:p>
    <w:p w:rsidR="002F1919" w:rsidRPr="00290FDA" w:rsidRDefault="00441E4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Smlouva je uzavřena a nabývá platnosti a účinnosti okamžikem podpisu poslední smluvní s</w:t>
      </w:r>
      <w:r w:rsidRPr="00290FDA">
        <w:rPr>
          <w:rFonts w:ascii="Arial" w:hAnsi="Arial" w:cs="Arial"/>
          <w:sz w:val="22"/>
          <w:szCs w:val="22"/>
        </w:rPr>
        <w:t>tranou.</w:t>
      </w:r>
    </w:p>
    <w:p w:rsidR="002F1919" w:rsidRPr="00290FDA" w:rsidRDefault="00441E4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i) zákona č. 340/2015 Sb., o zvláštních podmínkách účinnosti některých smluv, uveřejňování těchto smluv a o registru smluv (zákon o registru smluv) ve zně</w:t>
      </w:r>
      <w:r w:rsidRPr="00290FDA">
        <w:rPr>
          <w:rFonts w:ascii="Arial" w:hAnsi="Arial" w:cs="Arial"/>
          <w:sz w:val="22"/>
          <w:szCs w:val="22"/>
        </w:rPr>
        <w:t>ní pozdějších předpisů.</w:t>
      </w:r>
    </w:p>
    <w:p w:rsidR="002F1919" w:rsidRPr="00290FDA" w:rsidRDefault="00441E4A" w:rsidP="002F1919">
      <w:pPr>
        <w:shd w:val="clear" w:color="auto" w:fill="FFFFFF"/>
        <w:ind w:left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v případě, že hodnota předmětu smlouvy nepřesahuje 50 000 Kč bez DPH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Tato smlouva nepodléhá uveřejnění v registru smluv v souladu s ustanovením § 3 odst. 2 písm. a) a § 3 odst. 2 písm. i) zákona č. 340/2015 Sb., o </w:t>
      </w:r>
      <w:r w:rsidRPr="00290FDA">
        <w:rPr>
          <w:rFonts w:ascii="Arial" w:hAnsi="Arial" w:cs="Arial"/>
          <w:sz w:val="22"/>
          <w:szCs w:val="22"/>
        </w:rPr>
        <w:t>zvláštních podmínkách účinnosti některých smluv, uveřejňování těchto smluv a o registru smluv (zákon o registru smluv) ve znění pozdějších předpisů.</w:t>
      </w:r>
    </w:p>
    <w:p w:rsidR="002F1919" w:rsidRPr="00290FDA" w:rsidRDefault="00441E4A" w:rsidP="002F1919">
      <w:pPr>
        <w:autoSpaceDE w:val="0"/>
        <w:autoSpaceDN w:val="0"/>
        <w:adjustRightInd w:val="0"/>
        <w:ind w:left="363"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 a současně hodnota př</w:t>
      </w:r>
      <w:r w:rsidRPr="00290FDA">
        <w:rPr>
          <w:rFonts w:ascii="Arial" w:hAnsi="Arial" w:cs="Arial"/>
          <w:i/>
          <w:sz w:val="22"/>
          <w:szCs w:val="22"/>
        </w:rPr>
        <w:t>edmětu převodu nepřesahuje 50 000 Kč bez DPH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nepodléhá uveřejnění v registru smluv v souladu s ustanovením § 3 odst. 2 písm. a) zákona č. 340/2015 Sb., o zvláštních podmínkách účinnosti některých smluv, uveřejňování těchto smluv a o</w:t>
      </w:r>
      <w:r w:rsidRPr="00290FDA">
        <w:rPr>
          <w:rFonts w:ascii="Arial" w:hAnsi="Arial" w:cs="Arial"/>
          <w:sz w:val="22"/>
          <w:szCs w:val="22"/>
        </w:rPr>
        <w:t xml:space="preserve"> registru smluv (zákon o registru smluv)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>ve znění pozdějších předpisů.</w:t>
      </w:r>
    </w:p>
    <w:p w:rsidR="002F1919" w:rsidRPr="00290FDA" w:rsidRDefault="00441E4A" w:rsidP="002F1919">
      <w:pPr>
        <w:autoSpaceDE w:val="0"/>
        <w:autoSpaceDN w:val="0"/>
        <w:adjustRightInd w:val="0"/>
        <w:ind w:left="363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t>- pokud je smlouva uzavírána s fyzickou osobou mimo rámec její podnikatelské činnosti, a hodnota předmětu převodu přesahuje 50 000 Kč bez DPH</w:t>
      </w:r>
    </w:p>
    <w:p w:rsidR="002F1919" w:rsidRPr="00290FDA" w:rsidRDefault="00441E4A" w:rsidP="002F1919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O převzetí převáděného majetku bude sepsán</w:t>
      </w:r>
      <w:r w:rsidRPr="00290FDA">
        <w:rPr>
          <w:rFonts w:ascii="Arial" w:hAnsi="Arial" w:cs="Arial"/>
          <w:sz w:val="22"/>
          <w:szCs w:val="22"/>
        </w:rPr>
        <w:t xml:space="preserve"> předávací protokol.</w:t>
      </w:r>
    </w:p>
    <w:p w:rsidR="002F1919" w:rsidRPr="00290FDA" w:rsidRDefault="00441E4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Vlastnické právo k převáděnému majetku přechází na kupujícího okamžikem převzetí převáděného majetku. </w:t>
      </w:r>
    </w:p>
    <w:p w:rsidR="002F1919" w:rsidRPr="00290FDA" w:rsidRDefault="00441E4A" w:rsidP="002F1919">
      <w:pPr>
        <w:autoSpaceDE w:val="0"/>
        <w:autoSpaceDN w:val="0"/>
        <w:adjustRightInd w:val="0"/>
        <w:spacing w:before="120" w:after="120"/>
        <w:ind w:left="42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i/>
          <w:sz w:val="22"/>
          <w:szCs w:val="22"/>
          <w:u w:val="single"/>
        </w:rPr>
        <w:t>(Varianta)</w:t>
      </w:r>
    </w:p>
    <w:p w:rsidR="002F1919" w:rsidRPr="00290FDA" w:rsidRDefault="00441E4A" w:rsidP="002F1919">
      <w:pPr>
        <w:autoSpaceDE w:val="0"/>
        <w:autoSpaceDN w:val="0"/>
        <w:adjustRightInd w:val="0"/>
        <w:ind w:left="425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Vlastnické právo k převáděnému majetku zapsanému ve veřejném seznamu přechází zápisem do veřejného seznamu.</w:t>
      </w:r>
    </w:p>
    <w:p w:rsidR="002F1919" w:rsidRPr="00290FDA" w:rsidRDefault="00441E4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Smluvní </w:t>
      </w:r>
      <w:r w:rsidRPr="00290FDA">
        <w:rPr>
          <w:rFonts w:ascii="Arial" w:hAnsi="Arial" w:cs="Arial"/>
          <w:sz w:val="22"/>
          <w:szCs w:val="22"/>
        </w:rPr>
        <w:t>strany berou na vědomí, že jsou svými projevy vázány od okamžiku podpisu této smlouvy.</w:t>
      </w:r>
    </w:p>
    <w:p w:rsidR="002F1919" w:rsidRPr="00290FDA" w:rsidRDefault="00441E4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se dohodly, že není-li v této smlouvě stanoveno jinak, řídí se práva a povinnosti smluvních stran zákonem č. 89/2012 Sb. a zákonem č. 219/2000 Sb.</w:t>
      </w:r>
    </w:p>
    <w:p w:rsidR="002F1919" w:rsidRPr="00290FDA" w:rsidRDefault="00441E4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</w:t>
      </w:r>
      <w:r w:rsidRPr="00290FDA">
        <w:rPr>
          <w:rFonts w:ascii="Arial" w:hAnsi="Arial" w:cs="Arial"/>
          <w:sz w:val="22"/>
          <w:szCs w:val="22"/>
        </w:rPr>
        <w:t>ní strany se dohodly, že jakékoli změny a doplňky této smlouvy jsou možné pouze písemnou formou, v podobě oboustranně uzavřených, vzestupně číslovaných dodatků smlouvy.</w:t>
      </w:r>
    </w:p>
    <w:p w:rsidR="002F1919" w:rsidRPr="00290FDA" w:rsidRDefault="00441E4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Poplatkové a daňové povinnosti spojené s touto smlouvou nese kupující.</w:t>
      </w:r>
    </w:p>
    <w:p w:rsidR="002F1919" w:rsidRPr="00290FDA" w:rsidRDefault="00441E4A" w:rsidP="00743D73">
      <w:pPr>
        <w:shd w:val="clear" w:color="auto" w:fill="FFFFFF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357" w:hanging="357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Tato smlouva j</w:t>
      </w:r>
      <w:r w:rsidRPr="00290FDA">
        <w:rPr>
          <w:rFonts w:ascii="Arial" w:hAnsi="Arial" w:cs="Arial"/>
          <w:sz w:val="22"/>
          <w:szCs w:val="22"/>
        </w:rPr>
        <w:t>e vyhotovena ve dvou</w:t>
      </w:r>
      <w:r w:rsidRPr="00290FDA">
        <w:rPr>
          <w:rFonts w:ascii="Arial" w:hAnsi="Arial" w:cs="Arial"/>
          <w:i/>
          <w:sz w:val="22"/>
          <w:szCs w:val="22"/>
        </w:rPr>
        <w:t xml:space="preserve"> </w:t>
      </w:r>
      <w:r w:rsidRPr="00290FDA">
        <w:rPr>
          <w:rFonts w:ascii="Arial" w:hAnsi="Arial" w:cs="Arial"/>
          <w:sz w:val="22"/>
          <w:szCs w:val="22"/>
        </w:rPr>
        <w:t xml:space="preserve">stejnopisech. Každá ze smluvních stran obdrží po jednom vyhotovení. </w:t>
      </w:r>
    </w:p>
    <w:p w:rsidR="002F1919" w:rsidRPr="00290FDA" w:rsidRDefault="00441E4A" w:rsidP="002F1919">
      <w:pPr>
        <w:tabs>
          <w:tab w:val="center" w:pos="4536"/>
          <w:tab w:val="left" w:pos="5222"/>
        </w:tabs>
        <w:spacing w:before="120" w:after="120"/>
        <w:jc w:val="both"/>
        <w:outlineLvl w:val="0"/>
        <w:rPr>
          <w:rFonts w:ascii="Arial" w:hAnsi="Arial" w:cs="Arial"/>
          <w:b/>
          <w:bCs/>
          <w:i/>
          <w:sz w:val="22"/>
          <w:szCs w:val="22"/>
          <w:u w:val="single"/>
        </w:rPr>
      </w:pPr>
      <w:r w:rsidRPr="00290FDA">
        <w:rPr>
          <w:rFonts w:ascii="Arial" w:hAnsi="Arial" w:cs="Arial"/>
          <w:b/>
          <w:bCs/>
          <w:i/>
          <w:sz w:val="22"/>
          <w:szCs w:val="22"/>
          <w:u w:val="single"/>
        </w:rPr>
        <w:t>Varianta - pouze u smluv uzavřených s ÚSC</w:t>
      </w:r>
    </w:p>
    <w:p w:rsidR="002F1919" w:rsidRPr="00290FDA" w:rsidRDefault="00441E4A" w:rsidP="002F1919">
      <w:pPr>
        <w:tabs>
          <w:tab w:val="left" w:pos="709"/>
        </w:tabs>
        <w:ind w:firstLine="1"/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>Smluvní strany výslovně souhlasí s tím, aby tato smlouva ve svém úplném znění byla zveřejněna v rámci informací zpřístupňova</w:t>
      </w:r>
      <w:r w:rsidRPr="00290FDA">
        <w:rPr>
          <w:rFonts w:ascii="Arial" w:hAnsi="Arial" w:cs="Arial"/>
          <w:sz w:val="22"/>
          <w:szCs w:val="22"/>
        </w:rPr>
        <w:t>ných veřejnosti prostřednictvím dálkového přístupu. Smluvní strany prohlašují, že skutečnosti uvedené v této smlouvě nepovažují za obchodní tajemství ve smyslu ustanovení § 504 zákona č. 89/2012 Sb., a udělují svolení k jejich užití a zveřejnění bez stanov</w:t>
      </w:r>
      <w:r w:rsidRPr="00290FDA">
        <w:rPr>
          <w:rFonts w:ascii="Arial" w:hAnsi="Arial" w:cs="Arial"/>
          <w:sz w:val="22"/>
          <w:szCs w:val="22"/>
        </w:rPr>
        <w:t>ení jakýchkoli dalších podmínek.</w:t>
      </w:r>
    </w:p>
    <w:p w:rsidR="002F1919" w:rsidRPr="00290FDA" w:rsidRDefault="00441E4A" w:rsidP="002F1919">
      <w:pPr>
        <w:tabs>
          <w:tab w:val="left" w:pos="709"/>
        </w:tabs>
        <w:ind w:firstLine="1"/>
        <w:jc w:val="both"/>
        <w:rPr>
          <w:rFonts w:ascii="Arial" w:hAnsi="Arial" w:cs="Arial"/>
          <w:i/>
          <w:sz w:val="22"/>
          <w:szCs w:val="22"/>
        </w:rPr>
      </w:pPr>
      <w:r w:rsidRPr="00290FDA">
        <w:rPr>
          <w:rFonts w:ascii="Arial" w:hAnsi="Arial" w:cs="Arial"/>
          <w:i/>
          <w:sz w:val="22"/>
          <w:szCs w:val="22"/>
        </w:rPr>
        <w:lastRenderedPageBreak/>
        <w:t>(Odstavec se označí číslem 10. a následující odstavec se přečísluje na 11.)</w:t>
      </w:r>
    </w:p>
    <w:p w:rsidR="002F1919" w:rsidRPr="00290FDA" w:rsidRDefault="00441E4A" w:rsidP="002F1919">
      <w:pPr>
        <w:shd w:val="clear" w:color="auto" w:fill="FFFFFF"/>
        <w:ind w:firstLine="1"/>
        <w:jc w:val="both"/>
        <w:outlineLvl w:val="0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numPr>
          <w:ilvl w:val="0"/>
          <w:numId w:val="23"/>
        </w:numPr>
        <w:shd w:val="clear" w:color="auto" w:fill="FFFFFF"/>
        <w:ind w:left="425" w:hanging="425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Smluvní strany prohlašují, že tuto smlouvu uzavřely svobodně a vážně, nikoliv z přinucení nebo omylu. Na důkaz toho připojují své vlastnoruční podpisy. 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856"/>
        <w:gridCol w:w="58"/>
        <w:gridCol w:w="4442"/>
      </w:tblGrid>
      <w:tr w:rsidR="00214D4A" w:rsidTr="00467789">
        <w:trPr>
          <w:trHeight w:val="745"/>
        </w:trPr>
        <w:tc>
          <w:tcPr>
            <w:tcW w:w="4856" w:type="dxa"/>
            <w:vAlign w:val="center"/>
            <w:hideMark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  <w:tc>
          <w:tcPr>
            <w:tcW w:w="4500" w:type="dxa"/>
            <w:gridSpan w:val="2"/>
            <w:vAlign w:val="center"/>
            <w:hideMark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V 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  <w:r w:rsidRPr="00290FDA">
              <w:rPr>
                <w:rFonts w:ascii="Arial" w:hAnsi="Arial" w:cs="Arial"/>
                <w:sz w:val="22"/>
                <w:szCs w:val="22"/>
              </w:rPr>
              <w:t xml:space="preserve"> dne </w:t>
            </w:r>
            <w:r w:rsidRPr="00290FDA">
              <w:rPr>
                <w:rFonts w:ascii="Arial" w:hAnsi="Arial" w:cs="Arial"/>
                <w:sz w:val="22"/>
                <w:szCs w:val="22"/>
                <w:highlight w:val="lightGray"/>
              </w:rPr>
              <w:t>…………………</w:t>
            </w:r>
          </w:p>
        </w:tc>
      </w:tr>
      <w:tr w:rsidR="00214D4A" w:rsidTr="00467789">
        <w:trPr>
          <w:trHeight w:val="884"/>
        </w:trPr>
        <w:tc>
          <w:tcPr>
            <w:tcW w:w="4856" w:type="dxa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  <w:r w:rsidRPr="00290FDA">
              <w:rPr>
                <w:rFonts w:ascii="Arial" w:hAnsi="Arial" w:cs="Arial"/>
                <w:b/>
                <w:sz w:val="22"/>
                <w:szCs w:val="22"/>
              </w:rPr>
              <w:t>Česká republika - Úřad pro zastupování státu ve věcech</w:t>
            </w:r>
            <w:r w:rsidRPr="00290FDA">
              <w:rPr>
                <w:rFonts w:ascii="Arial" w:hAnsi="Arial" w:cs="Arial"/>
                <w:b/>
                <w:sz w:val="22"/>
                <w:szCs w:val="22"/>
              </w:rPr>
              <w:t xml:space="preserve"> majetkových</w:t>
            </w:r>
          </w:p>
        </w:tc>
        <w:tc>
          <w:tcPr>
            <w:tcW w:w="4500" w:type="dxa"/>
            <w:gridSpan w:val="2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</w:rPr>
            </w:pPr>
          </w:p>
        </w:tc>
      </w:tr>
      <w:tr w:rsidR="00214D4A" w:rsidTr="00467789">
        <w:tblPrEx>
          <w:tblLook w:val="00A0" w:firstRow="1" w:lastRow="0" w:firstColumn="1" w:lastColumn="0" w:noHBand="0" w:noVBand="0"/>
        </w:tblPrEx>
        <w:trPr>
          <w:trHeight w:val="34"/>
        </w:trPr>
        <w:tc>
          <w:tcPr>
            <w:tcW w:w="4914" w:type="dxa"/>
            <w:gridSpan w:val="2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…………………………….………………</w:t>
            </w:r>
          </w:p>
        </w:tc>
        <w:tc>
          <w:tcPr>
            <w:tcW w:w="4442" w:type="dxa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szCs w:val="22"/>
              </w:rPr>
            </w:pPr>
            <w:r w:rsidRPr="00290FDA">
              <w:rPr>
                <w:rFonts w:ascii="Arial" w:hAnsi="Arial" w:cs="Arial"/>
                <w:sz w:val="22"/>
                <w:szCs w:val="22"/>
              </w:rPr>
              <w:t>…………………………….…………</w:t>
            </w:r>
          </w:p>
        </w:tc>
      </w:tr>
      <w:tr w:rsidR="00214D4A" w:rsidTr="00467789">
        <w:tblPrEx>
          <w:tblLook w:val="00A0" w:firstRow="1" w:lastRow="0" w:firstColumn="1" w:lastColumn="0" w:noHBand="0" w:noVBand="0"/>
        </w:tblPrEx>
        <w:trPr>
          <w:trHeight w:val="312"/>
        </w:trPr>
        <w:tc>
          <w:tcPr>
            <w:tcW w:w="4914" w:type="dxa"/>
            <w:gridSpan w:val="2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</w:t>
            </w:r>
          </w:p>
          <w:p w:rsidR="002F1919" w:rsidRPr="00290FDA" w:rsidRDefault="00441E4A" w:rsidP="00467789">
            <w:pPr>
              <w:ind w:left="425"/>
              <w:jc w:val="center"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442" w:type="dxa"/>
            <w:vAlign w:val="center"/>
          </w:tcPr>
          <w:p w:rsidR="002F1919" w:rsidRPr="00290FDA" w:rsidRDefault="00441E4A" w:rsidP="00467789">
            <w:pPr>
              <w:tabs>
                <w:tab w:val="left" w:pos="709"/>
              </w:tabs>
              <w:ind w:left="425"/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290FDA">
              <w:rPr>
                <w:rFonts w:ascii="Arial" w:hAnsi="Arial" w:cs="Arial"/>
                <w:i/>
                <w:sz w:val="22"/>
                <w:szCs w:val="22"/>
              </w:rPr>
              <w:t>akademický titul, jméno, příjmení, vědecká hodnost, funkce opravňující k jednání nebo jednající na základě plné moci, název</w:t>
            </w:r>
          </w:p>
        </w:tc>
      </w:tr>
    </w:tbl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  <w:u w:val="single"/>
        </w:rPr>
      </w:pPr>
      <w:r w:rsidRPr="00290FDA">
        <w:rPr>
          <w:rFonts w:ascii="Arial" w:hAnsi="Arial" w:cs="Arial"/>
          <w:sz w:val="22"/>
          <w:szCs w:val="22"/>
          <w:u w:val="single"/>
        </w:rPr>
        <w:t>Přílohy</w:t>
      </w:r>
    </w:p>
    <w:p w:rsidR="002F1919" w:rsidRPr="00290FDA" w:rsidRDefault="00441E4A" w:rsidP="002F1919">
      <w:pPr>
        <w:jc w:val="both"/>
        <w:rPr>
          <w:rFonts w:ascii="Arial" w:hAnsi="Arial" w:cs="Arial"/>
          <w:sz w:val="22"/>
          <w:szCs w:val="22"/>
        </w:rPr>
      </w:pPr>
      <w:r w:rsidRPr="00290FDA">
        <w:rPr>
          <w:rFonts w:ascii="Arial" w:hAnsi="Arial" w:cs="Arial"/>
          <w:sz w:val="22"/>
          <w:szCs w:val="22"/>
        </w:rPr>
        <w:t xml:space="preserve">dle </w:t>
      </w:r>
      <w:r w:rsidRPr="00290FDA">
        <w:rPr>
          <w:rFonts w:ascii="Arial" w:hAnsi="Arial" w:cs="Arial"/>
          <w:sz w:val="22"/>
          <w:szCs w:val="22"/>
        </w:rPr>
        <w:t>textu</w:t>
      </w:r>
    </w:p>
    <w:sectPr w:rsidR="002F1919" w:rsidRPr="00290FDA" w:rsidSect="00B841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E4A" w:rsidRDefault="00441E4A">
      <w:r>
        <w:separator/>
      </w:r>
    </w:p>
  </w:endnote>
  <w:endnote w:type="continuationSeparator" w:id="0">
    <w:p w:rsidR="00441E4A" w:rsidRDefault="00441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0E" w:rsidRDefault="00441E4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4352889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2F1919" w:rsidRDefault="00441E4A">
        <w:pPr>
          <w:pStyle w:val="Zpat"/>
          <w:jc w:val="center"/>
        </w:pPr>
        <w:r w:rsidRPr="002F1919">
          <w:rPr>
            <w:rFonts w:ascii="Arial" w:hAnsi="Arial" w:cs="Arial"/>
            <w:sz w:val="22"/>
            <w:szCs w:val="22"/>
          </w:rPr>
          <w:fldChar w:fldCharType="begin"/>
        </w:r>
        <w:r w:rsidRPr="002F1919">
          <w:rPr>
            <w:rFonts w:ascii="Arial" w:hAnsi="Arial" w:cs="Arial"/>
            <w:sz w:val="22"/>
            <w:szCs w:val="22"/>
          </w:rPr>
          <w:instrText>PAGE   \* MERGEFORMAT</w:instrText>
        </w:r>
        <w:r w:rsidRPr="002F1919">
          <w:rPr>
            <w:rFonts w:ascii="Arial" w:hAnsi="Arial" w:cs="Arial"/>
            <w:sz w:val="22"/>
            <w:szCs w:val="22"/>
          </w:rPr>
          <w:fldChar w:fldCharType="separate"/>
        </w:r>
        <w:r w:rsidR="00850192">
          <w:rPr>
            <w:rFonts w:ascii="Arial" w:hAnsi="Arial" w:cs="Arial"/>
            <w:noProof/>
            <w:sz w:val="22"/>
            <w:szCs w:val="22"/>
          </w:rPr>
          <w:t>2</w:t>
        </w:r>
        <w:r w:rsidRPr="002F1919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2F1919" w:rsidRPr="00743D73" w:rsidRDefault="00441E4A">
    <w:pPr>
      <w:pStyle w:val="Zpat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0E" w:rsidRDefault="00441E4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E4A" w:rsidRDefault="00441E4A">
      <w:r>
        <w:separator/>
      </w:r>
    </w:p>
  </w:footnote>
  <w:footnote w:type="continuationSeparator" w:id="0">
    <w:p w:rsidR="00441E4A" w:rsidRDefault="00441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0E" w:rsidRDefault="00441E4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C0E" w:rsidRDefault="00441E4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1919" w:rsidRDefault="00441E4A" w:rsidP="002F1919">
    <w:pPr>
      <w:pStyle w:val="Zhlav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Kupní smlouva (movité věci) – EAS</w:t>
    </w:r>
  </w:p>
  <w:p w:rsidR="002F1919" w:rsidRDefault="00441E4A" w:rsidP="002F1919">
    <w:pPr>
      <w:pStyle w:val="Zhlav"/>
      <w:jc w:val="right"/>
      <w:rPr>
        <w:rFonts w:ascii="Arial" w:hAnsi="Arial" w:cs="Arial"/>
        <w:i/>
        <w:sz w:val="20"/>
        <w:szCs w:val="20"/>
        <w:u w:val="single"/>
      </w:rPr>
    </w:pPr>
    <w:r w:rsidRPr="00290FDA">
      <w:rPr>
        <w:rFonts w:ascii="Arial" w:hAnsi="Arial" w:cs="Arial"/>
        <w:i/>
        <w:sz w:val="20"/>
        <w:szCs w:val="20"/>
        <w:u w:val="single"/>
      </w:rPr>
      <w:t>Hodnota předmětu převodu do 50 000 Kč bez DPH</w:t>
    </w:r>
  </w:p>
  <w:p w:rsidR="00B841B2" w:rsidRPr="00B841B2" w:rsidRDefault="00441E4A" w:rsidP="002F1919">
    <w:pPr>
      <w:pStyle w:val="Zhlav"/>
      <w:jc w:val="right"/>
      <w:rPr>
        <w:rFonts w:ascii="Arial" w:hAnsi="Arial" w:cs="Arial"/>
        <w:i/>
        <w:sz w:val="20"/>
        <w:szCs w:val="20"/>
      </w:rPr>
    </w:pPr>
    <w:r w:rsidRPr="00290FDA">
      <w:rPr>
        <w:rFonts w:ascii="Arial" w:hAnsi="Arial" w:cs="Arial"/>
        <w:i/>
        <w:sz w:val="20"/>
        <w:szCs w:val="20"/>
        <w:u w:val="single"/>
      </w:rPr>
      <w:t xml:space="preserve">Hodnota předmětu převodu nad 50 000 Kč bez DPH – fyzická osoba </w:t>
    </w:r>
    <w:r w:rsidRPr="00290FDA">
      <w:rPr>
        <w:rFonts w:ascii="Arial" w:hAnsi="Arial" w:cs="Arial"/>
        <w:i/>
        <w:sz w:val="20"/>
        <w:szCs w:val="20"/>
        <w:u w:val="single"/>
      </w:rPr>
      <w:t>nepodnikatel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2159D"/>
    <w:multiLevelType w:val="hybridMultilevel"/>
    <w:tmpl w:val="ADCE2CDC"/>
    <w:lvl w:ilvl="0" w:tplc="C8A05448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B4C697DE" w:tentative="1">
      <w:start w:val="1"/>
      <w:numFmt w:val="lowerLetter"/>
      <w:lvlText w:val="%2."/>
      <w:lvlJc w:val="left"/>
      <w:pPr>
        <w:ind w:left="1440" w:hanging="360"/>
      </w:pPr>
    </w:lvl>
    <w:lvl w:ilvl="2" w:tplc="A970C7D8" w:tentative="1">
      <w:start w:val="1"/>
      <w:numFmt w:val="lowerRoman"/>
      <w:lvlText w:val="%3."/>
      <w:lvlJc w:val="right"/>
      <w:pPr>
        <w:ind w:left="2160" w:hanging="180"/>
      </w:pPr>
    </w:lvl>
    <w:lvl w:ilvl="3" w:tplc="2C4EF0FA">
      <w:start w:val="1"/>
      <w:numFmt w:val="decimal"/>
      <w:lvlText w:val="%4."/>
      <w:lvlJc w:val="left"/>
      <w:pPr>
        <w:ind w:left="2880" w:hanging="360"/>
      </w:pPr>
    </w:lvl>
    <w:lvl w:ilvl="4" w:tplc="67C0C99E" w:tentative="1">
      <w:start w:val="1"/>
      <w:numFmt w:val="lowerLetter"/>
      <w:lvlText w:val="%5."/>
      <w:lvlJc w:val="left"/>
      <w:pPr>
        <w:ind w:left="3600" w:hanging="360"/>
      </w:pPr>
    </w:lvl>
    <w:lvl w:ilvl="5" w:tplc="5816A5CE" w:tentative="1">
      <w:start w:val="1"/>
      <w:numFmt w:val="lowerRoman"/>
      <w:lvlText w:val="%6."/>
      <w:lvlJc w:val="right"/>
      <w:pPr>
        <w:ind w:left="4320" w:hanging="180"/>
      </w:pPr>
    </w:lvl>
    <w:lvl w:ilvl="6" w:tplc="6E88B8F0" w:tentative="1">
      <w:start w:val="1"/>
      <w:numFmt w:val="decimal"/>
      <w:lvlText w:val="%7."/>
      <w:lvlJc w:val="left"/>
      <w:pPr>
        <w:ind w:left="5040" w:hanging="360"/>
      </w:pPr>
    </w:lvl>
    <w:lvl w:ilvl="7" w:tplc="49388162" w:tentative="1">
      <w:start w:val="1"/>
      <w:numFmt w:val="lowerLetter"/>
      <w:lvlText w:val="%8."/>
      <w:lvlJc w:val="left"/>
      <w:pPr>
        <w:ind w:left="5760" w:hanging="360"/>
      </w:pPr>
    </w:lvl>
    <w:lvl w:ilvl="8" w:tplc="36303A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6693D"/>
    <w:multiLevelType w:val="hybridMultilevel"/>
    <w:tmpl w:val="C2166DE8"/>
    <w:lvl w:ilvl="0" w:tplc="013EE132">
      <w:start w:val="1"/>
      <w:numFmt w:val="decimal"/>
      <w:lvlText w:val="%1."/>
      <w:lvlJc w:val="left"/>
      <w:pPr>
        <w:ind w:left="502" w:hanging="360"/>
      </w:pPr>
      <w:rPr>
        <w:i w:val="0"/>
      </w:rPr>
    </w:lvl>
    <w:lvl w:ilvl="1" w:tplc="EC26F5E2" w:tentative="1">
      <w:start w:val="1"/>
      <w:numFmt w:val="lowerLetter"/>
      <w:lvlText w:val="%2."/>
      <w:lvlJc w:val="left"/>
      <w:pPr>
        <w:ind w:left="1440" w:hanging="360"/>
      </w:pPr>
    </w:lvl>
    <w:lvl w:ilvl="2" w:tplc="75BE8268" w:tentative="1">
      <w:start w:val="1"/>
      <w:numFmt w:val="lowerRoman"/>
      <w:lvlText w:val="%3."/>
      <w:lvlJc w:val="right"/>
      <w:pPr>
        <w:ind w:left="2160" w:hanging="180"/>
      </w:pPr>
    </w:lvl>
    <w:lvl w:ilvl="3" w:tplc="36D4D8B8">
      <w:start w:val="1"/>
      <w:numFmt w:val="decimal"/>
      <w:lvlText w:val="%4."/>
      <w:lvlJc w:val="left"/>
      <w:pPr>
        <w:ind w:left="2880" w:hanging="360"/>
      </w:pPr>
    </w:lvl>
    <w:lvl w:ilvl="4" w:tplc="898C3B24" w:tentative="1">
      <w:start w:val="1"/>
      <w:numFmt w:val="lowerLetter"/>
      <w:lvlText w:val="%5."/>
      <w:lvlJc w:val="left"/>
      <w:pPr>
        <w:ind w:left="3600" w:hanging="360"/>
      </w:pPr>
    </w:lvl>
    <w:lvl w:ilvl="5" w:tplc="1DE8A83E" w:tentative="1">
      <w:start w:val="1"/>
      <w:numFmt w:val="lowerRoman"/>
      <w:lvlText w:val="%6."/>
      <w:lvlJc w:val="right"/>
      <w:pPr>
        <w:ind w:left="4320" w:hanging="180"/>
      </w:pPr>
    </w:lvl>
    <w:lvl w:ilvl="6" w:tplc="EA16CB02" w:tentative="1">
      <w:start w:val="1"/>
      <w:numFmt w:val="decimal"/>
      <w:lvlText w:val="%7."/>
      <w:lvlJc w:val="left"/>
      <w:pPr>
        <w:ind w:left="5040" w:hanging="360"/>
      </w:pPr>
    </w:lvl>
    <w:lvl w:ilvl="7" w:tplc="BCA4880C" w:tentative="1">
      <w:start w:val="1"/>
      <w:numFmt w:val="lowerLetter"/>
      <w:lvlText w:val="%8."/>
      <w:lvlJc w:val="left"/>
      <w:pPr>
        <w:ind w:left="5760" w:hanging="360"/>
      </w:pPr>
    </w:lvl>
    <w:lvl w:ilvl="8" w:tplc="D56045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A0AFF"/>
    <w:multiLevelType w:val="hybridMultilevel"/>
    <w:tmpl w:val="303E1F6A"/>
    <w:lvl w:ilvl="0" w:tplc="F7A4F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85D0F86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A6E0769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C98A52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992F8A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ABABF4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83A5BE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F380FA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F72F71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8E423DD"/>
    <w:multiLevelType w:val="hybridMultilevel"/>
    <w:tmpl w:val="366E6B50"/>
    <w:lvl w:ilvl="0" w:tplc="9BF6C5E4">
      <w:start w:val="5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4580B6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4AB0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9469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1271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D02B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58DF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AAE4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F486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2528D"/>
    <w:multiLevelType w:val="hybridMultilevel"/>
    <w:tmpl w:val="330A8454"/>
    <w:lvl w:ilvl="0" w:tplc="8090B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AD2080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A3822E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60E9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BE8E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D285D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05A67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0188E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2E820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B81D3D"/>
    <w:multiLevelType w:val="multilevel"/>
    <w:tmpl w:val="2B48E69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6">
    <w:nsid w:val="229D09BE"/>
    <w:multiLevelType w:val="multilevel"/>
    <w:tmpl w:val="7BF83F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7">
    <w:nsid w:val="24F214F1"/>
    <w:multiLevelType w:val="hybridMultilevel"/>
    <w:tmpl w:val="80AA6B8E"/>
    <w:lvl w:ilvl="0" w:tplc="699ACDBA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D4262C2A" w:tentative="1">
      <w:start w:val="1"/>
      <w:numFmt w:val="lowerLetter"/>
      <w:lvlText w:val="%2."/>
      <w:lvlJc w:val="left"/>
      <w:pPr>
        <w:ind w:left="1437" w:hanging="360"/>
      </w:pPr>
    </w:lvl>
    <w:lvl w:ilvl="2" w:tplc="D4E274D4" w:tentative="1">
      <w:start w:val="1"/>
      <w:numFmt w:val="lowerRoman"/>
      <w:lvlText w:val="%3."/>
      <w:lvlJc w:val="right"/>
      <w:pPr>
        <w:ind w:left="2157" w:hanging="180"/>
      </w:pPr>
    </w:lvl>
    <w:lvl w:ilvl="3" w:tplc="7B748190" w:tentative="1">
      <w:start w:val="1"/>
      <w:numFmt w:val="decimal"/>
      <w:lvlText w:val="%4."/>
      <w:lvlJc w:val="left"/>
      <w:pPr>
        <w:ind w:left="2877" w:hanging="360"/>
      </w:pPr>
    </w:lvl>
    <w:lvl w:ilvl="4" w:tplc="CEB47C50" w:tentative="1">
      <w:start w:val="1"/>
      <w:numFmt w:val="lowerLetter"/>
      <w:lvlText w:val="%5."/>
      <w:lvlJc w:val="left"/>
      <w:pPr>
        <w:ind w:left="3597" w:hanging="360"/>
      </w:pPr>
    </w:lvl>
    <w:lvl w:ilvl="5" w:tplc="AB489D4A" w:tentative="1">
      <w:start w:val="1"/>
      <w:numFmt w:val="lowerRoman"/>
      <w:lvlText w:val="%6."/>
      <w:lvlJc w:val="right"/>
      <w:pPr>
        <w:ind w:left="4317" w:hanging="180"/>
      </w:pPr>
    </w:lvl>
    <w:lvl w:ilvl="6" w:tplc="A10CCF74" w:tentative="1">
      <w:start w:val="1"/>
      <w:numFmt w:val="decimal"/>
      <w:lvlText w:val="%7."/>
      <w:lvlJc w:val="left"/>
      <w:pPr>
        <w:ind w:left="5037" w:hanging="360"/>
      </w:pPr>
    </w:lvl>
    <w:lvl w:ilvl="7" w:tplc="3A82D7F2" w:tentative="1">
      <w:start w:val="1"/>
      <w:numFmt w:val="lowerLetter"/>
      <w:lvlText w:val="%8."/>
      <w:lvlJc w:val="left"/>
      <w:pPr>
        <w:ind w:left="5757" w:hanging="360"/>
      </w:pPr>
    </w:lvl>
    <w:lvl w:ilvl="8" w:tplc="F6B8B7CC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2C723E7F"/>
    <w:multiLevelType w:val="hybridMultilevel"/>
    <w:tmpl w:val="F3268B80"/>
    <w:lvl w:ilvl="0" w:tplc="5422FA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2"/>
        <w:szCs w:val="22"/>
      </w:rPr>
    </w:lvl>
    <w:lvl w:ilvl="1" w:tplc="4230B9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31048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ED832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74D5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D58E3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82679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B661D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44DC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E367728"/>
    <w:multiLevelType w:val="multilevel"/>
    <w:tmpl w:val="BF4E8F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i w:val="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0">
    <w:nsid w:val="3184400F"/>
    <w:multiLevelType w:val="hybridMultilevel"/>
    <w:tmpl w:val="5D1C573A"/>
    <w:lvl w:ilvl="0" w:tplc="E084BC4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E94460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26B1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FA7E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6EA45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7C4A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A826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7670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ECF7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052F58"/>
    <w:multiLevelType w:val="hybridMultilevel"/>
    <w:tmpl w:val="EB9AFDD4"/>
    <w:lvl w:ilvl="0" w:tplc="691853A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A9F0E6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278A3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C07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0D2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641B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C8A8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DC97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1C14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AA26E0"/>
    <w:multiLevelType w:val="hybridMultilevel"/>
    <w:tmpl w:val="EC1A3EB8"/>
    <w:lvl w:ilvl="0" w:tplc="E8189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9B908A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3EB2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35006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C2FF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C8C16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2AAE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70B3A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E604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7209ED"/>
    <w:multiLevelType w:val="hybridMultilevel"/>
    <w:tmpl w:val="D85CC178"/>
    <w:lvl w:ilvl="0" w:tplc="7332E8C8">
      <w:start w:val="1"/>
      <w:numFmt w:val="decimal"/>
      <w:lvlText w:val="%1."/>
      <w:lvlJc w:val="left"/>
      <w:pPr>
        <w:ind w:left="644" w:hanging="360"/>
      </w:pPr>
    </w:lvl>
    <w:lvl w:ilvl="1" w:tplc="EB8CEE90" w:tentative="1">
      <w:start w:val="1"/>
      <w:numFmt w:val="lowerLetter"/>
      <w:lvlText w:val="%2."/>
      <w:lvlJc w:val="left"/>
      <w:pPr>
        <w:ind w:left="1441" w:hanging="360"/>
      </w:pPr>
    </w:lvl>
    <w:lvl w:ilvl="2" w:tplc="B016C0A0" w:tentative="1">
      <w:start w:val="1"/>
      <w:numFmt w:val="lowerRoman"/>
      <w:lvlText w:val="%3."/>
      <w:lvlJc w:val="right"/>
      <w:pPr>
        <w:ind w:left="2161" w:hanging="180"/>
      </w:pPr>
    </w:lvl>
    <w:lvl w:ilvl="3" w:tplc="3A9A6E0E" w:tentative="1">
      <w:start w:val="1"/>
      <w:numFmt w:val="decimal"/>
      <w:lvlText w:val="%4."/>
      <w:lvlJc w:val="left"/>
      <w:pPr>
        <w:ind w:left="2881" w:hanging="360"/>
      </w:pPr>
    </w:lvl>
    <w:lvl w:ilvl="4" w:tplc="AD4E3A4A" w:tentative="1">
      <w:start w:val="1"/>
      <w:numFmt w:val="lowerLetter"/>
      <w:lvlText w:val="%5."/>
      <w:lvlJc w:val="left"/>
      <w:pPr>
        <w:ind w:left="3601" w:hanging="360"/>
      </w:pPr>
    </w:lvl>
    <w:lvl w:ilvl="5" w:tplc="A2D8D30E" w:tentative="1">
      <w:start w:val="1"/>
      <w:numFmt w:val="lowerRoman"/>
      <w:lvlText w:val="%6."/>
      <w:lvlJc w:val="right"/>
      <w:pPr>
        <w:ind w:left="4321" w:hanging="180"/>
      </w:pPr>
    </w:lvl>
    <w:lvl w:ilvl="6" w:tplc="67E2A9A8" w:tentative="1">
      <w:start w:val="1"/>
      <w:numFmt w:val="decimal"/>
      <w:lvlText w:val="%7."/>
      <w:lvlJc w:val="left"/>
      <w:pPr>
        <w:ind w:left="5041" w:hanging="360"/>
      </w:pPr>
    </w:lvl>
    <w:lvl w:ilvl="7" w:tplc="1E48158A" w:tentative="1">
      <w:start w:val="1"/>
      <w:numFmt w:val="lowerLetter"/>
      <w:lvlText w:val="%8."/>
      <w:lvlJc w:val="left"/>
      <w:pPr>
        <w:ind w:left="5761" w:hanging="360"/>
      </w:pPr>
    </w:lvl>
    <w:lvl w:ilvl="8" w:tplc="B516BAF8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42777ED0"/>
    <w:multiLevelType w:val="hybridMultilevel"/>
    <w:tmpl w:val="6F14DAAE"/>
    <w:lvl w:ilvl="0" w:tplc="C88C1B90">
      <w:numFmt w:val="bullet"/>
      <w:lvlText w:val="-"/>
      <w:lvlJc w:val="left"/>
      <w:pPr>
        <w:ind w:left="717" w:hanging="360"/>
      </w:pPr>
      <w:rPr>
        <w:rFonts w:ascii="Arial" w:eastAsia="Times New Roman" w:hAnsi="Arial" w:cs="Arial" w:hint="default"/>
      </w:rPr>
    </w:lvl>
    <w:lvl w:ilvl="1" w:tplc="CD12C87C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F13402F8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3A902D82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56462A86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D8F00172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E9B66D68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88CA0F20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97C04D00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>
    <w:nsid w:val="54200FBC"/>
    <w:multiLevelType w:val="hybridMultilevel"/>
    <w:tmpl w:val="81C2778E"/>
    <w:lvl w:ilvl="0" w:tplc="A6D47B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C74125C">
      <w:start w:val="1"/>
      <w:numFmt w:val="lowerLetter"/>
      <w:lvlText w:val="%2."/>
      <w:lvlJc w:val="left"/>
      <w:pPr>
        <w:ind w:left="1440" w:hanging="360"/>
      </w:pPr>
    </w:lvl>
    <w:lvl w:ilvl="2" w:tplc="C3C03B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8AA4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F28B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DA6C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3EE3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CE1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0806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B12B86"/>
    <w:multiLevelType w:val="hybridMultilevel"/>
    <w:tmpl w:val="F9B41198"/>
    <w:lvl w:ilvl="0" w:tplc="F634BCE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03EB0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1852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862B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821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48B6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A20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0E8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4658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9B4354"/>
    <w:multiLevelType w:val="hybridMultilevel"/>
    <w:tmpl w:val="5A1075CC"/>
    <w:lvl w:ilvl="0" w:tplc="61E882C6">
      <w:start w:val="1"/>
      <w:numFmt w:val="decimal"/>
      <w:lvlText w:val="%1."/>
      <w:lvlJc w:val="left"/>
      <w:pPr>
        <w:ind w:left="720" w:hanging="360"/>
      </w:pPr>
    </w:lvl>
    <w:lvl w:ilvl="1" w:tplc="5ECC2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5A4B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D8C5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CA7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3A21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043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7CD8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1293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1AA7CB0"/>
    <w:multiLevelType w:val="hybridMultilevel"/>
    <w:tmpl w:val="2F60E37C"/>
    <w:lvl w:ilvl="0" w:tplc="14A099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</w:rPr>
    </w:lvl>
    <w:lvl w:ilvl="1" w:tplc="9A6217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E229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489C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0265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F43F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1C8F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A8F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2EA2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9B1003"/>
    <w:multiLevelType w:val="hybridMultilevel"/>
    <w:tmpl w:val="DA2433E0"/>
    <w:lvl w:ilvl="0" w:tplc="DE4ED7BE">
      <w:start w:val="1"/>
      <w:numFmt w:val="decimal"/>
      <w:lvlText w:val="%1."/>
      <w:lvlJc w:val="left"/>
      <w:pPr>
        <w:ind w:left="720" w:hanging="360"/>
      </w:pPr>
    </w:lvl>
    <w:lvl w:ilvl="1" w:tplc="2DE410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4238D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9E6D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BC8C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76D9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3845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FCC7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9C40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5D61F9"/>
    <w:multiLevelType w:val="hybridMultilevel"/>
    <w:tmpl w:val="A0E4D418"/>
    <w:lvl w:ilvl="0" w:tplc="1A8840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C103AE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F408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0CA3B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B46CA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24E28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06E21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0C6B2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738834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04C5EB7"/>
    <w:multiLevelType w:val="hybridMultilevel"/>
    <w:tmpl w:val="DA3AA3E0"/>
    <w:lvl w:ilvl="0" w:tplc="102E38B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440AA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AA5E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8C1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C00C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0EA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282B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62A5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1CBB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A2AFA"/>
    <w:multiLevelType w:val="hybridMultilevel"/>
    <w:tmpl w:val="19E26E76"/>
    <w:lvl w:ilvl="0" w:tplc="350677B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9BA20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B474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F068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34F9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38A9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826E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E6E1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9C84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7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0"/>
  </w:num>
  <w:num w:numId="13">
    <w:abstractNumId w:val="3"/>
  </w:num>
  <w:num w:numId="14">
    <w:abstractNumId w:val="11"/>
  </w:num>
  <w:num w:numId="15">
    <w:abstractNumId w:val="21"/>
  </w:num>
  <w:num w:numId="16">
    <w:abstractNumId w:val="12"/>
  </w:num>
  <w:num w:numId="17">
    <w:abstractNumId w:val="19"/>
  </w:num>
  <w:num w:numId="18">
    <w:abstractNumId w:val="17"/>
  </w:num>
  <w:num w:numId="19">
    <w:abstractNumId w:val="22"/>
  </w:num>
  <w:num w:numId="20">
    <w:abstractNumId w:val="15"/>
  </w:num>
  <w:num w:numId="21">
    <w:abstractNumId w:val="1"/>
  </w:num>
  <w:num w:numId="22">
    <w:abstractNumId w:val="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D4A"/>
    <w:rsid w:val="00214D4A"/>
    <w:rsid w:val="00441E4A"/>
    <w:rsid w:val="0085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A266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A266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1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111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15F65"/>
    <w:pPr>
      <w:keepNext/>
      <w:outlineLvl w:val="0"/>
    </w:pPr>
    <w:rPr>
      <w:i/>
      <w:color w:val="0000F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15F65"/>
    <w:rPr>
      <w:rFonts w:ascii="Times New Roman" w:eastAsia="Times New Roman" w:hAnsi="Times New Roman" w:cs="Times New Roman"/>
      <w:i/>
      <w:color w:val="0000FF"/>
      <w:sz w:val="24"/>
      <w:szCs w:val="20"/>
      <w:lang w:eastAsia="cs-CZ"/>
    </w:rPr>
  </w:style>
  <w:style w:type="paragraph" w:styleId="Zkladntext">
    <w:name w:val="Body Text"/>
    <w:basedOn w:val="Normln"/>
    <w:link w:val="ZkladntextChar"/>
    <w:unhideWhenUsed/>
    <w:rsid w:val="00A15F65"/>
    <w:pPr>
      <w:jc w:val="both"/>
    </w:pPr>
    <w:rPr>
      <w:b/>
      <w:szCs w:val="20"/>
    </w:rPr>
  </w:style>
  <w:style w:type="character" w:customStyle="1" w:styleId="ZkladntextChar">
    <w:name w:val="Základní text Char"/>
    <w:basedOn w:val="Standardnpsmoodstavce"/>
    <w:link w:val="Zkladntext"/>
    <w:rsid w:val="00A15F65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Textvbloku">
    <w:name w:val="Block Text"/>
    <w:basedOn w:val="Normln"/>
    <w:unhideWhenUsed/>
    <w:rsid w:val="00A15F65"/>
    <w:pPr>
      <w:ind w:left="-540" w:right="-828"/>
      <w:jc w:val="both"/>
    </w:pPr>
  </w:style>
  <w:style w:type="paragraph" w:styleId="Odstavecseseznamem">
    <w:name w:val="List Paragraph"/>
    <w:basedOn w:val="Normln"/>
    <w:uiPriority w:val="34"/>
    <w:qFormat/>
    <w:rsid w:val="00A15F65"/>
    <w:pPr>
      <w:ind w:left="720"/>
      <w:contextualSpacing/>
    </w:pPr>
  </w:style>
  <w:style w:type="paragraph" w:customStyle="1" w:styleId="adresa">
    <w:name w:val="adresa"/>
    <w:basedOn w:val="Normln"/>
    <w:rsid w:val="00A15F65"/>
    <w:pPr>
      <w:tabs>
        <w:tab w:val="left" w:pos="3402"/>
        <w:tab w:val="left" w:pos="6237"/>
      </w:tabs>
      <w:jc w:val="both"/>
    </w:pPr>
    <w:rPr>
      <w:szCs w:val="20"/>
    </w:rPr>
  </w:style>
  <w:style w:type="paragraph" w:customStyle="1" w:styleId="para">
    <w:name w:val="para"/>
    <w:basedOn w:val="Normln"/>
    <w:rsid w:val="00A15F65"/>
    <w:pPr>
      <w:tabs>
        <w:tab w:val="left" w:pos="709"/>
      </w:tabs>
      <w:jc w:val="center"/>
    </w:pPr>
    <w:rPr>
      <w:b/>
      <w:szCs w:val="20"/>
    </w:rPr>
  </w:style>
  <w:style w:type="paragraph" w:customStyle="1" w:styleId="vnintext">
    <w:name w:val="vniřnítext"/>
    <w:basedOn w:val="Normln"/>
    <w:rsid w:val="00A15F65"/>
    <w:pPr>
      <w:tabs>
        <w:tab w:val="left" w:pos="709"/>
      </w:tabs>
      <w:ind w:firstLine="426"/>
      <w:jc w:val="both"/>
    </w:pPr>
    <w:rPr>
      <w:szCs w:val="20"/>
    </w:rPr>
  </w:style>
  <w:style w:type="paragraph" w:customStyle="1" w:styleId="obec">
    <w:name w:val="obec"/>
    <w:basedOn w:val="Normln"/>
    <w:rsid w:val="00A15F65"/>
    <w:pPr>
      <w:tabs>
        <w:tab w:val="left" w:pos="1418"/>
        <w:tab w:val="left" w:pos="4678"/>
        <w:tab w:val="right" w:pos="8931"/>
      </w:tabs>
    </w:pPr>
    <w:rPr>
      <w:szCs w:val="20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A26689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A2668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2668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F11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F111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1460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Kužel Marcel</dc:creator>
  <cp:lastModifiedBy>suranskai</cp:lastModifiedBy>
  <cp:revision>2</cp:revision>
  <dcterms:created xsi:type="dcterms:W3CDTF">2018-10-29T11:00:00Z</dcterms:created>
  <dcterms:modified xsi:type="dcterms:W3CDTF">2018-10-29T11:00:00Z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G/OE/2017/21704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UZSVM/A/51257/2017-HMO1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Žaloudková Zdeňka, OD, P10 - EAS - mocca servis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Šuranská Ivana,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Ivana.Suranska@uzsvm.cz</vt:lpwstr>
  </property>
  <property fmtid="{D5CDD505-2E9C-101B-9397-08002B2CF9AE}" pid="43" name="CUSTOM.VLASTNIK_TELEFON">
    <vt:lpwstr>+420 225 776 372</vt:lpwstr>
  </property>
  <property fmtid="{D5CDD505-2E9C-101B-9397-08002B2CF9AE}" pid="44" name="CUSTOM.VYTVOREN_DNE">
    <vt:lpwstr>22.10.2018</vt:lpwstr>
  </property>
  <property fmtid="{D5CDD505-2E9C-101B-9397-08002B2CF9AE}" pid="45" name="KOD.KOD_CJ">
    <vt:lpwstr>UZSVM/A/46419/2018-HMO1</vt:lpwstr>
  </property>
  <property fmtid="{D5CDD505-2E9C-101B-9397-08002B2CF9AE}" pid="46" name="KOD.KOD_EVC">
    <vt:lpwstr>90120/A/2018-HMO1</vt:lpwstr>
  </property>
  <property fmtid="{D5CDD505-2E9C-101B-9397-08002B2CF9AE}" pid="47" name="KOD.KOD_EVC_BARCODE">
    <vt:lpwstr>µ#90120/A/2018-HMO1@#¸</vt:lpwstr>
  </property>
  <property fmtid="{D5CDD505-2E9C-101B-9397-08002B2CF9AE}" pid="48" name="KOD.KOD_IU_CODE">
    <vt:lpwstr>9326</vt:lpwstr>
  </property>
  <property fmtid="{D5CDD505-2E9C-101B-9397-08002B2CF9AE}" pid="49" name="KOD.KOD_IU_SHORT">
    <vt:lpwstr>HMO1</vt:lpwstr>
  </property>
  <property fmtid="{D5CDD505-2E9C-101B-9397-08002B2CF9AE}" pid="50" name="KOD.KOD_IU_TXT">
    <vt:lpwstr>oddělení Hospodaření s majetkem v operativní evidenci I.</vt:lpwstr>
  </property>
  <property fmtid="{D5CDD505-2E9C-101B-9397-08002B2CF9AE}" pid="51" name="KOD.OBJECT_GUID">
    <vt:lpwstr>7f374cce-6927-4dd9-9fb2-8369569ed9e0</vt:lpwstr>
  </property>
  <property fmtid="{D5CDD505-2E9C-101B-9397-08002B2CF9AE}" pid="52" name="KrbDmsIdForm">
    <vt:lpwstr>7f374cce-6927-4dd9-9fb2-8369569ed9e0</vt:lpwstr>
  </property>
  <property fmtid="{D5CDD505-2E9C-101B-9397-08002B2CF9AE}" pid="53" name="KrbDmsIdTemplate">
    <vt:lpwstr>734715be-e46a-487c-a04d-c41457797635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