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A57737">
      <w:pPr>
        <w:widowControl w:val="0"/>
        <w:tabs>
          <w:tab w:val="center" w:pos="4606"/>
          <w:tab w:val="right" w:pos="9212"/>
        </w:tabs>
        <w:spacing w:after="0" w:line="240"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43490E40" w:rsidR="005F6525" w:rsidRDefault="00E46D7F" w:rsidP="00A57737">
      <w:pPr>
        <w:widowControl w:val="0"/>
        <w:tabs>
          <w:tab w:val="center" w:pos="4606"/>
          <w:tab w:val="right" w:pos="9212"/>
        </w:tabs>
        <w:spacing w:after="0" w:line="240" w:lineRule="auto"/>
        <w:ind w:right="284"/>
        <w:rPr>
          <w:rFonts w:ascii="Arial" w:hAnsi="Arial" w:cs="Arial"/>
          <w:bCs/>
          <w:sz w:val="20"/>
          <w:szCs w:val="20"/>
        </w:rPr>
      </w:pPr>
      <w:r>
        <w:rPr>
          <w:rFonts w:ascii="Arial" w:hAnsi="Arial" w:cs="Arial"/>
          <w:bCs/>
          <w:sz w:val="20"/>
          <w:szCs w:val="20"/>
        </w:rPr>
        <w:t xml:space="preserve">Č. j.: </w:t>
      </w:r>
      <w:hyperlink r:id="rId7" w:tooltip="PRACOVAT S TÍMTO SPISEM" w:history="1">
        <w:r w:rsidR="004E1E7A">
          <w:rPr>
            <w:rStyle w:val="Hypertextovodkaz"/>
            <w:rFonts w:ascii="Arial" w:hAnsi="Arial" w:cs="Arial"/>
            <w:bCs/>
            <w:color w:val="auto"/>
            <w:u w:val="none"/>
          </w:rPr>
          <w:t>KRPM-100444</w:t>
        </w:r>
        <w:r w:rsidR="001A3237">
          <w:rPr>
            <w:rStyle w:val="Hypertextovodkaz"/>
            <w:rFonts w:ascii="Arial" w:hAnsi="Arial" w:cs="Arial"/>
            <w:bCs/>
            <w:color w:val="auto"/>
            <w:u w:val="none"/>
          </w:rPr>
          <w:t>-31</w:t>
        </w:r>
        <w:r w:rsidRPr="00E46D7F">
          <w:rPr>
            <w:rStyle w:val="Hypertextovodkaz"/>
            <w:rFonts w:ascii="Arial" w:hAnsi="Arial" w:cs="Arial"/>
            <w:bCs/>
            <w:color w:val="auto"/>
            <w:u w:val="none"/>
          </w:rPr>
          <w:t>/ČJ-2019-1400MT</w:t>
        </w:r>
      </w:hyperlink>
    </w:p>
    <w:p w14:paraId="11C72B92" w14:textId="182A9E59" w:rsidR="00E46D7F" w:rsidRDefault="00E46D7F" w:rsidP="00A57737">
      <w:pPr>
        <w:widowControl w:val="0"/>
        <w:tabs>
          <w:tab w:val="center" w:pos="4606"/>
          <w:tab w:val="right" w:pos="9212"/>
        </w:tabs>
        <w:spacing w:after="0" w:line="240" w:lineRule="auto"/>
        <w:ind w:right="284"/>
        <w:rPr>
          <w:rFonts w:ascii="Arial" w:hAnsi="Arial" w:cs="Arial"/>
          <w:bCs/>
          <w:sz w:val="20"/>
          <w:szCs w:val="20"/>
        </w:rPr>
      </w:pPr>
    </w:p>
    <w:p w14:paraId="36098577" w14:textId="77777777" w:rsidR="00E46D7F" w:rsidRPr="00E46D7F" w:rsidRDefault="00E46D7F" w:rsidP="00A57737">
      <w:pPr>
        <w:widowControl w:val="0"/>
        <w:tabs>
          <w:tab w:val="center" w:pos="4606"/>
          <w:tab w:val="right" w:pos="9212"/>
        </w:tabs>
        <w:spacing w:after="0" w:line="240" w:lineRule="auto"/>
        <w:ind w:right="284"/>
        <w:rPr>
          <w:rFonts w:ascii="Arial" w:eastAsia="Arial" w:hAnsi="Arial" w:cs="Arial"/>
          <w:bCs/>
          <w:spacing w:val="60"/>
          <w:sz w:val="36"/>
          <w:szCs w:val="36"/>
        </w:rPr>
      </w:pPr>
    </w:p>
    <w:p w14:paraId="2959B0F8" w14:textId="1DEAFC61" w:rsidR="009E6741" w:rsidRPr="002846F8" w:rsidRDefault="00235FA7" w:rsidP="00627861">
      <w:pPr>
        <w:widowControl w:val="0"/>
        <w:tabs>
          <w:tab w:val="center" w:pos="4606"/>
          <w:tab w:val="right" w:pos="9212"/>
        </w:tabs>
        <w:spacing w:after="0" w:line="240"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AUKČNÍ</w:t>
      </w:r>
      <w:r w:rsidRPr="00D20C63">
        <w:rPr>
          <w:rFonts w:ascii="Arial" w:eastAsia="Arial" w:hAnsi="Arial" w:cs="Arial"/>
          <w:b/>
          <w:bCs/>
          <w:spacing w:val="60"/>
          <w:sz w:val="36"/>
          <w:szCs w:val="36"/>
        </w:rPr>
        <w:t xml:space="preserve"> VYHLÁŠKA</w:t>
      </w:r>
    </w:p>
    <w:p w14:paraId="70E6E2B2" w14:textId="77777777" w:rsidR="009E6741" w:rsidRDefault="009E6741" w:rsidP="00937299">
      <w:pPr>
        <w:widowControl w:val="0"/>
        <w:spacing w:after="0" w:line="240" w:lineRule="auto"/>
        <w:jc w:val="center"/>
        <w:rPr>
          <w:rFonts w:ascii="Arial" w:eastAsia="Arial" w:hAnsi="Arial" w:cs="Arial"/>
        </w:rPr>
      </w:pPr>
    </w:p>
    <w:p w14:paraId="6493C73D" w14:textId="77777777" w:rsidR="009E6741" w:rsidRPr="002846F8" w:rsidRDefault="00A74EC8" w:rsidP="00937299">
      <w:pPr>
        <w:widowControl w:val="0"/>
        <w:spacing w:after="0" w:line="240"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8"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144F63AD" w14:textId="77777777" w:rsidR="009E6741" w:rsidRDefault="009E6741" w:rsidP="00937299">
      <w:pPr>
        <w:spacing w:after="0" w:line="240" w:lineRule="auto"/>
        <w:jc w:val="center"/>
        <w:rPr>
          <w:rFonts w:ascii="Arial" w:hAnsi="Arial" w:cs="Arial"/>
          <w:b/>
        </w:rPr>
      </w:pPr>
    </w:p>
    <w:p w14:paraId="5AE0D873" w14:textId="77777777" w:rsidR="00627861" w:rsidRDefault="00627861" w:rsidP="00937299">
      <w:pPr>
        <w:spacing w:after="0" w:line="240" w:lineRule="auto"/>
        <w:jc w:val="center"/>
        <w:rPr>
          <w:rFonts w:ascii="Arial" w:hAnsi="Arial" w:cs="Arial"/>
          <w:b/>
        </w:rPr>
      </w:pPr>
    </w:p>
    <w:p w14:paraId="7BC83D91" w14:textId="77777777" w:rsidR="005F6525" w:rsidRDefault="005F6525" w:rsidP="00937299">
      <w:pPr>
        <w:spacing w:after="0" w:line="240" w:lineRule="auto"/>
        <w:jc w:val="center"/>
        <w:rPr>
          <w:rFonts w:ascii="Arial" w:hAnsi="Arial" w:cs="Arial"/>
          <w:b/>
        </w:rPr>
      </w:pPr>
    </w:p>
    <w:p w14:paraId="1389855C" w14:textId="77777777" w:rsidR="005F6525" w:rsidRDefault="005F6525" w:rsidP="00937299">
      <w:pPr>
        <w:spacing w:after="0" w:line="240" w:lineRule="auto"/>
        <w:jc w:val="center"/>
        <w:rPr>
          <w:rFonts w:ascii="Arial" w:hAnsi="Arial" w:cs="Arial"/>
          <w:b/>
        </w:rPr>
      </w:pPr>
    </w:p>
    <w:p w14:paraId="44AFA8A2"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I.</w:t>
      </w:r>
    </w:p>
    <w:p w14:paraId="21E51EF4"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6DE130C8" w14:textId="77777777" w:rsidR="009E6741" w:rsidRPr="007A5C85" w:rsidRDefault="009E6741" w:rsidP="00937299">
      <w:pPr>
        <w:spacing w:after="0" w:line="240" w:lineRule="auto"/>
        <w:jc w:val="center"/>
        <w:rPr>
          <w:rFonts w:ascii="Arial" w:hAnsi="Arial" w:cs="Arial"/>
          <w:b/>
        </w:rPr>
      </w:pPr>
    </w:p>
    <w:p w14:paraId="7319670F" w14:textId="0DA53E80" w:rsidR="009E6741" w:rsidRPr="00BB01E1" w:rsidRDefault="00235FA7" w:rsidP="00937299">
      <w:pPr>
        <w:widowControl w:val="0"/>
        <w:spacing w:after="0" w:line="240"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9"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1A3237">
        <w:rPr>
          <w:rFonts w:ascii="Arial" w:eastAsia="Arial" w:hAnsi="Arial" w:cs="Arial"/>
          <w:bCs/>
          <w:color w:val="000000"/>
          <w:shd w:val="clear" w:color="auto" w:fill="FFFFFF"/>
          <w:lang w:bidi="cs-CZ"/>
        </w:rPr>
        <w:t>7</w:t>
      </w:r>
      <w:r w:rsidR="003C6397" w:rsidRPr="00E46D7F">
        <w:rPr>
          <w:rFonts w:ascii="Arial" w:eastAsia="Arial" w:hAnsi="Arial" w:cs="Arial"/>
          <w:bCs/>
          <w:color w:val="000000"/>
          <w:shd w:val="clear" w:color="auto" w:fill="FFFFFF"/>
          <w:lang w:bidi="cs-CZ"/>
        </w:rPr>
        <w:t xml:space="preserve">. </w:t>
      </w:r>
      <w:r w:rsidR="001A3237">
        <w:rPr>
          <w:rFonts w:ascii="Arial" w:eastAsia="Arial" w:hAnsi="Arial" w:cs="Arial"/>
          <w:bCs/>
          <w:color w:val="000000"/>
          <w:shd w:val="clear" w:color="auto" w:fill="FFFFFF"/>
          <w:lang w:bidi="cs-CZ"/>
        </w:rPr>
        <w:t>prosince</w:t>
      </w:r>
      <w:r w:rsidR="003C6397" w:rsidRPr="00E46D7F">
        <w:rPr>
          <w:rFonts w:ascii="Arial" w:eastAsia="Arial" w:hAnsi="Arial" w:cs="Arial"/>
          <w:bCs/>
          <w:color w:val="000000"/>
          <w:shd w:val="clear" w:color="auto" w:fill="FFFFFF"/>
          <w:lang w:bidi="cs-CZ"/>
        </w:rPr>
        <w:t xml:space="preserve"> 2020</w:t>
      </w:r>
      <w:r w:rsidR="004E1E7A">
        <w:rPr>
          <w:rFonts w:ascii="Arial" w:eastAsia="Arial" w:hAnsi="Arial" w:cs="Arial"/>
          <w:bCs/>
          <w:color w:val="000000"/>
          <w:shd w:val="clear" w:color="auto" w:fill="FFFFFF"/>
          <w:lang w:bidi="cs-CZ"/>
        </w:rPr>
        <w:t xml:space="preserve"> od</w:t>
      </w:r>
      <w:r w:rsidR="00A2680F">
        <w:rPr>
          <w:rFonts w:ascii="Arial" w:eastAsia="Arial" w:hAnsi="Arial" w:cs="Arial"/>
          <w:bCs/>
          <w:color w:val="000000"/>
          <w:shd w:val="clear" w:color="auto" w:fill="FFFFFF"/>
          <w:lang w:bidi="cs-CZ"/>
        </w:rPr>
        <w:t> 10</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1A3237">
        <w:rPr>
          <w:rFonts w:ascii="Arial" w:eastAsia="Arial" w:hAnsi="Arial" w:cs="Arial"/>
          <w:bCs/>
          <w:color w:val="000000"/>
          <w:shd w:val="clear" w:color="auto" w:fill="FFFFFF"/>
          <w:lang w:bidi="cs-CZ"/>
        </w:rPr>
        <w:t>12</w:t>
      </w:r>
      <w:r w:rsidR="003C6397" w:rsidRPr="00E46D7F">
        <w:rPr>
          <w:rFonts w:ascii="Arial" w:eastAsia="Arial" w:hAnsi="Arial" w:cs="Arial"/>
          <w:bCs/>
          <w:color w:val="000000"/>
          <w:shd w:val="clear" w:color="auto" w:fill="FFFFFF"/>
          <w:lang w:bidi="cs-CZ"/>
        </w:rPr>
        <w:t xml:space="preserve">. </w:t>
      </w:r>
      <w:r w:rsidR="001A3237">
        <w:rPr>
          <w:rFonts w:ascii="Arial" w:eastAsia="Arial" w:hAnsi="Arial" w:cs="Arial"/>
          <w:bCs/>
          <w:color w:val="000000"/>
          <w:shd w:val="clear" w:color="auto" w:fill="FFFFFF"/>
          <w:lang w:bidi="cs-CZ"/>
        </w:rPr>
        <w:t>ledna</w:t>
      </w:r>
      <w:r w:rsidR="003C6397" w:rsidRPr="00E46D7F">
        <w:rPr>
          <w:rFonts w:ascii="Arial" w:eastAsia="Arial" w:hAnsi="Arial" w:cs="Arial"/>
          <w:bCs/>
          <w:color w:val="000000"/>
          <w:shd w:val="clear" w:color="auto" w:fill="FFFFFF"/>
          <w:lang w:bidi="cs-CZ"/>
        </w:rPr>
        <w:t xml:space="preserve"> </w:t>
      </w:r>
      <w:r w:rsidR="001A3237">
        <w:rPr>
          <w:rFonts w:ascii="Arial" w:eastAsia="Arial" w:hAnsi="Arial" w:cs="Arial"/>
          <w:bCs/>
          <w:color w:val="000000"/>
          <w:shd w:val="clear" w:color="auto" w:fill="FFFFFF"/>
          <w:lang w:bidi="cs-CZ"/>
        </w:rPr>
        <w:t xml:space="preserve">2021 </w:t>
      </w:r>
      <w:bookmarkStart w:id="1" w:name="_GoBack"/>
      <w:bookmarkEnd w:id="1"/>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309394C6" w14:textId="77777777" w:rsidR="009E6741" w:rsidRPr="00BB01E1" w:rsidRDefault="009E6741" w:rsidP="00937299">
      <w:pPr>
        <w:widowControl w:val="0"/>
        <w:spacing w:after="0" w:line="240" w:lineRule="auto"/>
        <w:jc w:val="both"/>
        <w:rPr>
          <w:rFonts w:ascii="Arial" w:eastAsia="Arial" w:hAnsi="Arial" w:cs="Arial"/>
          <w:bCs/>
          <w:color w:val="000000"/>
          <w:shd w:val="clear" w:color="auto" w:fill="FFFFFF"/>
          <w:lang w:bidi="cs-CZ"/>
        </w:rPr>
      </w:pPr>
    </w:p>
    <w:p w14:paraId="576D1895" w14:textId="77777777" w:rsidR="009E6741" w:rsidRPr="002846F8" w:rsidRDefault="009E6741" w:rsidP="00937299">
      <w:pPr>
        <w:widowControl w:val="0"/>
        <w:spacing w:after="0" w:line="240" w:lineRule="auto"/>
        <w:jc w:val="center"/>
        <w:rPr>
          <w:rFonts w:ascii="Arial" w:eastAsia="Arial" w:hAnsi="Arial" w:cs="Arial"/>
          <w:bCs/>
          <w:color w:val="000000"/>
          <w:shd w:val="clear" w:color="auto" w:fill="FFFFFF"/>
          <w:lang w:bidi="cs-CZ"/>
        </w:rPr>
      </w:pPr>
      <w:bookmarkStart w:id="2" w:name="bookmark3"/>
    </w:p>
    <w:p w14:paraId="0F54F94D"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II.</w:t>
      </w:r>
    </w:p>
    <w:p w14:paraId="49ECCB66"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1C43EC63" w14:textId="77777777" w:rsidR="009E6741" w:rsidRPr="007A5C85" w:rsidRDefault="009E6741" w:rsidP="00937299">
      <w:pPr>
        <w:spacing w:after="0" w:line="240" w:lineRule="auto"/>
        <w:jc w:val="center"/>
        <w:rPr>
          <w:rFonts w:ascii="Arial" w:eastAsia="Arial" w:hAnsi="Arial" w:cs="Arial"/>
          <w:b/>
        </w:rPr>
      </w:pPr>
    </w:p>
    <w:p w14:paraId="74D04DC1" w14:textId="77777777" w:rsidR="009E6741" w:rsidRDefault="00235FA7" w:rsidP="00937299">
      <w:pPr>
        <w:spacing w:after="0" w:line="240"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7643E35D" w14:textId="77777777" w:rsidR="009E6741" w:rsidRDefault="009E6741" w:rsidP="00937299">
      <w:pPr>
        <w:spacing w:after="0" w:line="240" w:lineRule="auto"/>
        <w:jc w:val="center"/>
        <w:rPr>
          <w:rFonts w:ascii="Arial" w:eastAsia="Arial" w:hAnsi="Arial" w:cs="Arial"/>
          <w:b/>
        </w:rPr>
      </w:pPr>
    </w:p>
    <w:p w14:paraId="7EDC8AFE" w14:textId="77777777" w:rsidR="00627861" w:rsidRDefault="00627861" w:rsidP="00937299">
      <w:pPr>
        <w:spacing w:after="0" w:line="240" w:lineRule="auto"/>
        <w:jc w:val="center"/>
        <w:rPr>
          <w:rFonts w:ascii="Arial" w:eastAsia="Arial" w:hAnsi="Arial" w:cs="Arial"/>
          <w:b/>
        </w:rPr>
      </w:pPr>
    </w:p>
    <w:p w14:paraId="25766989" w14:textId="77777777" w:rsidR="009E6741" w:rsidRPr="00E46D7F" w:rsidRDefault="00235FA7" w:rsidP="00937299">
      <w:pPr>
        <w:spacing w:after="0" w:line="240" w:lineRule="auto"/>
        <w:jc w:val="center"/>
        <w:rPr>
          <w:rFonts w:ascii="Arial" w:eastAsia="Arial" w:hAnsi="Arial" w:cs="Arial"/>
          <w:b/>
        </w:rPr>
      </w:pPr>
      <w:r w:rsidRPr="00E46D7F">
        <w:rPr>
          <w:rFonts w:ascii="Arial" w:eastAsia="Arial" w:hAnsi="Arial" w:cs="Arial"/>
          <w:b/>
        </w:rPr>
        <w:t>III.</w:t>
      </w:r>
    </w:p>
    <w:bookmarkEnd w:id="2"/>
    <w:p w14:paraId="4ABB8542" w14:textId="4F9342A1" w:rsidR="009E6741" w:rsidRPr="00E46D7F" w:rsidRDefault="0098209D" w:rsidP="00937299">
      <w:pPr>
        <w:spacing w:after="0" w:line="240" w:lineRule="auto"/>
        <w:jc w:val="center"/>
        <w:rPr>
          <w:rFonts w:ascii="Arial" w:eastAsia="Arial" w:hAnsi="Arial" w:cs="Arial"/>
          <w:b/>
        </w:rPr>
      </w:pPr>
      <w:r w:rsidRPr="00E46D7F">
        <w:rPr>
          <w:rFonts w:ascii="Arial" w:eastAsia="Arial" w:hAnsi="Arial" w:cs="Arial"/>
          <w:b/>
        </w:rPr>
        <w:t>Zadavatel aukce, příslušné pracoviště</w:t>
      </w:r>
    </w:p>
    <w:p w14:paraId="16F422AD" w14:textId="77777777" w:rsidR="009E6741" w:rsidRPr="00C02B0B" w:rsidRDefault="009E6741" w:rsidP="00937299">
      <w:pPr>
        <w:spacing w:after="0" w:line="240" w:lineRule="auto"/>
        <w:jc w:val="center"/>
        <w:rPr>
          <w:rFonts w:ascii="Arial" w:eastAsia="Arial" w:hAnsi="Arial" w:cs="Arial"/>
          <w:b/>
          <w:highlight w:val="yellow"/>
        </w:rPr>
      </w:pPr>
    </w:p>
    <w:p w14:paraId="2EE2F754" w14:textId="24792DB5" w:rsidR="009E6741" w:rsidRPr="00AC3658" w:rsidRDefault="00902FE3" w:rsidP="00AC3658">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77861D46" w14:textId="77777777" w:rsidR="00C13681" w:rsidRPr="00017720" w:rsidRDefault="00C13681" w:rsidP="00017720">
      <w:pPr>
        <w:widowControl w:val="0"/>
        <w:tabs>
          <w:tab w:val="left" w:pos="4536"/>
        </w:tabs>
        <w:spacing w:after="0" w:line="240" w:lineRule="auto"/>
        <w:jc w:val="both"/>
        <w:rPr>
          <w:rFonts w:ascii="Arial" w:eastAsia="Arial" w:hAnsi="Arial" w:cs="Arial"/>
        </w:rPr>
      </w:pPr>
    </w:p>
    <w:p w14:paraId="6F1E09DA" w14:textId="2F4C37F3" w:rsidR="00C13681" w:rsidRPr="00E46D7F" w:rsidRDefault="00C13681" w:rsidP="00017720">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E46D7F">
        <w:rPr>
          <w:rFonts w:ascii="Arial" w:eastAsia="Arial" w:hAnsi="Arial" w:cs="Arial"/>
        </w:rPr>
        <w:t>Příslušným pracovištěm je oddělení materiálně-technického zabezpečení odboru správy majetku, kontaktní osoba: Kateřina Zehnálková, 974 761 610, e-mail: katerina.zehnalkova@pcr.cz.</w:t>
      </w:r>
    </w:p>
    <w:p w14:paraId="543718FF" w14:textId="77777777" w:rsidR="009E6741" w:rsidRDefault="009E6741" w:rsidP="00937299">
      <w:pPr>
        <w:widowControl w:val="0"/>
        <w:spacing w:after="0" w:line="240" w:lineRule="auto"/>
        <w:jc w:val="center"/>
        <w:rPr>
          <w:rFonts w:ascii="Arial" w:eastAsia="Arial" w:hAnsi="Arial" w:cs="Arial"/>
        </w:rPr>
      </w:pPr>
    </w:p>
    <w:p w14:paraId="6DCD1C98" w14:textId="77777777" w:rsidR="00627861" w:rsidRPr="002B1607" w:rsidRDefault="00627861" w:rsidP="00937299">
      <w:pPr>
        <w:widowControl w:val="0"/>
        <w:spacing w:after="0" w:line="240" w:lineRule="auto"/>
        <w:jc w:val="center"/>
        <w:rPr>
          <w:rFonts w:ascii="Arial" w:eastAsia="Arial" w:hAnsi="Arial" w:cs="Arial"/>
        </w:rPr>
      </w:pPr>
    </w:p>
    <w:p w14:paraId="60C6D36A"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IV.</w:t>
      </w:r>
      <w:bookmarkStart w:id="3" w:name="bookmark4"/>
    </w:p>
    <w:p w14:paraId="46A96F1C"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 xml:space="preserve">Předmět </w:t>
      </w:r>
      <w:bookmarkEnd w:id="3"/>
      <w:r w:rsidRPr="007A5C85">
        <w:rPr>
          <w:rFonts w:ascii="Arial" w:eastAsia="Arial" w:hAnsi="Arial" w:cs="Arial"/>
          <w:b/>
        </w:rPr>
        <w:t>aukce</w:t>
      </w:r>
    </w:p>
    <w:p w14:paraId="6D186AB3" w14:textId="77777777" w:rsidR="009E6741" w:rsidRPr="007A5C85" w:rsidRDefault="009E6741" w:rsidP="00937299">
      <w:pPr>
        <w:spacing w:after="0" w:line="240" w:lineRule="auto"/>
        <w:jc w:val="center"/>
        <w:rPr>
          <w:rFonts w:ascii="Arial" w:eastAsia="Arial" w:hAnsi="Arial" w:cs="Arial"/>
          <w:b/>
        </w:rPr>
      </w:pPr>
    </w:p>
    <w:p w14:paraId="5CC23396" w14:textId="1A16CC71" w:rsidR="009E6741" w:rsidRPr="00BB01E1" w:rsidRDefault="00235FA7" w:rsidP="00777CC9">
      <w:pPr>
        <w:pStyle w:val="Default"/>
        <w:rPr>
          <w:rFonts w:ascii="Arial" w:eastAsia="Arial" w:hAnsi="Arial" w:cs="Arial"/>
        </w:rPr>
      </w:pPr>
      <w:r w:rsidRPr="00777CC9">
        <w:rPr>
          <w:rFonts w:ascii="Arial" w:eastAsia="Arial" w:hAnsi="Arial" w:cs="Arial"/>
          <w:sz w:val="22"/>
          <w:szCs w:val="22"/>
        </w:rPr>
        <w:t>Předmětem au</w:t>
      </w:r>
      <w:r w:rsidR="00961765" w:rsidRPr="00777CC9">
        <w:rPr>
          <w:rFonts w:ascii="Arial" w:eastAsia="Arial" w:hAnsi="Arial" w:cs="Arial"/>
          <w:sz w:val="22"/>
          <w:szCs w:val="22"/>
        </w:rPr>
        <w:t xml:space="preserve">kce je </w:t>
      </w:r>
      <w:r w:rsidR="000525C9" w:rsidRPr="00777CC9">
        <w:rPr>
          <w:rFonts w:ascii="Arial" w:eastAsia="Arial" w:hAnsi="Arial" w:cs="Arial"/>
          <w:sz w:val="22"/>
          <w:szCs w:val="22"/>
        </w:rPr>
        <w:t>movitá věc</w:t>
      </w:r>
      <w:r w:rsidR="000525C9">
        <w:rPr>
          <w:rFonts w:ascii="Arial" w:eastAsia="Arial" w:hAnsi="Arial" w:cs="Arial"/>
        </w:rPr>
        <w:t xml:space="preserve"> </w:t>
      </w:r>
      <w:r w:rsidR="00777CC9" w:rsidRPr="00777CC9">
        <w:rPr>
          <w:rFonts w:ascii="Arial" w:hAnsi="Arial" w:cs="Arial"/>
          <w:bCs/>
          <w:sz w:val="22"/>
          <w:szCs w:val="22"/>
        </w:rPr>
        <w:t>mo</w:t>
      </w:r>
      <w:r w:rsidR="00777CC9">
        <w:rPr>
          <w:rFonts w:ascii="Arial" w:hAnsi="Arial" w:cs="Arial"/>
          <w:bCs/>
          <w:sz w:val="22"/>
          <w:szCs w:val="22"/>
        </w:rPr>
        <w:t>bilní telefon zn. OUKITEL K4000 včetně</w:t>
      </w:r>
      <w:r w:rsidR="00777CC9" w:rsidRPr="00777CC9">
        <w:rPr>
          <w:rFonts w:ascii="Arial" w:hAnsi="Arial" w:cs="Arial"/>
          <w:bCs/>
          <w:sz w:val="22"/>
          <w:szCs w:val="22"/>
        </w:rPr>
        <w:t xml:space="preserve"> baterie a nabíječky</w:t>
      </w:r>
      <w:r w:rsidR="00456A6C">
        <w:rPr>
          <w:rFonts w:ascii="Arial" w:eastAsia="Arial" w:hAnsi="Arial" w:cs="Arial"/>
        </w:rPr>
        <w:t>.</w:t>
      </w:r>
    </w:p>
    <w:p w14:paraId="2141E453" w14:textId="77777777" w:rsidR="009E6741" w:rsidRPr="00BB01E1" w:rsidRDefault="009E6741" w:rsidP="00937299">
      <w:pPr>
        <w:widowControl w:val="0"/>
        <w:spacing w:after="0" w:line="240" w:lineRule="auto"/>
        <w:jc w:val="both"/>
        <w:rPr>
          <w:rFonts w:ascii="Arial" w:eastAsia="Arial" w:hAnsi="Arial" w:cs="Arial"/>
          <w:b/>
        </w:rPr>
      </w:pPr>
    </w:p>
    <w:p w14:paraId="77E10E07" w14:textId="77777777" w:rsidR="009E6741" w:rsidRPr="00BB01E1" w:rsidRDefault="00235FA7" w:rsidP="004F0946">
      <w:pPr>
        <w:widowControl w:val="0"/>
        <w:tabs>
          <w:tab w:val="left" w:pos="3828"/>
        </w:tabs>
        <w:spacing w:after="0" w:line="240" w:lineRule="auto"/>
        <w:jc w:val="both"/>
        <w:rPr>
          <w:rFonts w:ascii="Arial" w:eastAsia="Arial" w:hAnsi="Arial" w:cs="Arial"/>
          <w:u w:val="single"/>
        </w:rPr>
      </w:pPr>
      <w:r w:rsidRPr="00BB01E1">
        <w:rPr>
          <w:rFonts w:ascii="Arial" w:eastAsia="Arial" w:hAnsi="Arial" w:cs="Arial"/>
          <w:u w:val="single"/>
        </w:rPr>
        <w:t>Popis</w:t>
      </w:r>
      <w:r w:rsidRPr="00BB01E1">
        <w:rPr>
          <w:rFonts w:ascii="Arial" w:eastAsia="Calibri" w:hAnsi="Arial" w:cs="Arial"/>
          <w:bCs/>
          <w:color w:val="000000"/>
          <w:u w:val="single"/>
        </w:rPr>
        <w:t xml:space="preserve"> </w:t>
      </w:r>
      <w:r>
        <w:rPr>
          <w:rFonts w:ascii="Arial" w:eastAsia="Arial" w:hAnsi="Arial" w:cs="Arial"/>
          <w:bCs/>
          <w:u w:val="single"/>
        </w:rPr>
        <w:t>p</w:t>
      </w:r>
      <w:r w:rsidRPr="00BB01E1">
        <w:rPr>
          <w:rFonts w:ascii="Arial" w:eastAsia="Arial" w:hAnsi="Arial" w:cs="Arial"/>
          <w:bCs/>
          <w:u w:val="single"/>
        </w:rPr>
        <w:t>ředmětu aukce</w:t>
      </w:r>
      <w:r w:rsidRPr="00BB01E1">
        <w:rPr>
          <w:rFonts w:ascii="Arial" w:eastAsia="Arial" w:hAnsi="Arial" w:cs="Arial"/>
          <w:u w:val="single"/>
        </w:rPr>
        <w:t>:</w:t>
      </w:r>
    </w:p>
    <w:p w14:paraId="0FE4267F" w14:textId="77777777" w:rsidR="009E6741" w:rsidRDefault="009E6741" w:rsidP="00937299">
      <w:pPr>
        <w:widowControl w:val="0"/>
        <w:spacing w:after="0" w:line="240" w:lineRule="auto"/>
        <w:jc w:val="both"/>
        <w:rPr>
          <w:rFonts w:ascii="Arial" w:eastAsia="Arial" w:hAnsi="Arial" w:cs="Arial"/>
        </w:rPr>
      </w:pPr>
    </w:p>
    <w:p w14:paraId="6C9A3155" w14:textId="406EB042" w:rsidR="004E1E7A" w:rsidRPr="001152F6" w:rsidRDefault="00235FA7" w:rsidP="00777CC9">
      <w:pPr>
        <w:pStyle w:val="Default"/>
        <w:rPr>
          <w:rFonts w:ascii="Arial" w:hAnsi="Arial" w:cs="Arial"/>
          <w:i/>
          <w:sz w:val="22"/>
          <w:szCs w:val="22"/>
        </w:rPr>
      </w:pPr>
      <w:r w:rsidRPr="001152F6">
        <w:rPr>
          <w:rFonts w:ascii="Arial" w:eastAsia="Arial" w:hAnsi="Arial" w:cs="Arial"/>
          <w:i/>
          <w:sz w:val="22"/>
          <w:szCs w:val="22"/>
        </w:rPr>
        <w:t>Jedná se o</w:t>
      </w:r>
      <w:r w:rsidR="00961765" w:rsidRPr="001152F6">
        <w:rPr>
          <w:rFonts w:ascii="Arial" w:eastAsia="Arial" w:hAnsi="Arial" w:cs="Arial"/>
          <w:i/>
          <w:sz w:val="22"/>
          <w:szCs w:val="22"/>
        </w:rPr>
        <w:t xml:space="preserve"> zjevně používaný</w:t>
      </w:r>
      <w:r w:rsidR="00777CC9" w:rsidRPr="00777CC9">
        <w:t xml:space="preserve"> </w:t>
      </w:r>
      <w:r w:rsidR="00777CC9">
        <w:rPr>
          <w:rFonts w:ascii="Arial" w:hAnsi="Arial" w:cs="Arial"/>
          <w:bCs/>
          <w:i/>
          <w:sz w:val="22"/>
          <w:szCs w:val="22"/>
        </w:rPr>
        <w:t>m</w:t>
      </w:r>
      <w:r w:rsidR="00777CC9" w:rsidRPr="00777CC9">
        <w:rPr>
          <w:rFonts w:ascii="Arial" w:hAnsi="Arial" w:cs="Arial"/>
          <w:bCs/>
          <w:i/>
          <w:sz w:val="22"/>
          <w:szCs w:val="22"/>
        </w:rPr>
        <w:t>o</w:t>
      </w:r>
      <w:r w:rsidR="00777CC9">
        <w:rPr>
          <w:rFonts w:ascii="Arial" w:hAnsi="Arial" w:cs="Arial"/>
          <w:bCs/>
          <w:i/>
          <w:sz w:val="22"/>
          <w:szCs w:val="22"/>
        </w:rPr>
        <w:t>bilní telefon zn. OUKITEL K4000 včetně</w:t>
      </w:r>
      <w:r w:rsidR="00777CC9" w:rsidRPr="00777CC9">
        <w:rPr>
          <w:rFonts w:ascii="Arial" w:hAnsi="Arial" w:cs="Arial"/>
          <w:bCs/>
          <w:i/>
          <w:sz w:val="22"/>
          <w:szCs w:val="22"/>
        </w:rPr>
        <w:t xml:space="preserve"> baterie a nabíječky</w:t>
      </w:r>
      <w:r w:rsidR="004E1E7A" w:rsidRPr="001152F6">
        <w:rPr>
          <w:rFonts w:ascii="Arial" w:hAnsi="Arial" w:cs="Arial"/>
          <w:bCs/>
          <w:i/>
          <w:sz w:val="22"/>
          <w:szCs w:val="22"/>
        </w:rPr>
        <w:t xml:space="preserve">, </w:t>
      </w:r>
    </w:p>
    <w:p w14:paraId="64CD7AF2" w14:textId="2813E1CE" w:rsidR="00777CC9" w:rsidRDefault="00777CC9" w:rsidP="001152F6">
      <w:pPr>
        <w:pStyle w:val="Default"/>
        <w:rPr>
          <w:rFonts w:ascii="Arial" w:eastAsia="Arial" w:hAnsi="Arial" w:cs="Arial"/>
          <w:i/>
          <w:sz w:val="22"/>
          <w:szCs w:val="22"/>
        </w:rPr>
      </w:pPr>
      <w:r w:rsidRPr="00777CC9">
        <w:t xml:space="preserve"> </w:t>
      </w:r>
      <w:r w:rsidRPr="00777CC9">
        <w:rPr>
          <w:rFonts w:ascii="Arial" w:hAnsi="Arial" w:cs="Arial"/>
          <w:bCs/>
          <w:i/>
          <w:sz w:val="22"/>
          <w:szCs w:val="22"/>
        </w:rPr>
        <w:t>IMEI1: 351680072223989</w:t>
      </w:r>
      <w:r w:rsidR="004E1E7A" w:rsidRPr="00777CC9">
        <w:rPr>
          <w:rFonts w:ascii="Arial" w:hAnsi="Arial" w:cs="Arial"/>
          <w:bCs/>
          <w:i/>
          <w:sz w:val="22"/>
          <w:szCs w:val="22"/>
        </w:rPr>
        <w:t>,</w:t>
      </w:r>
      <w:r w:rsidRPr="00777CC9">
        <w:rPr>
          <w:rFonts w:ascii="Arial" w:hAnsi="Arial" w:cs="Arial"/>
          <w:i/>
          <w:sz w:val="22"/>
          <w:szCs w:val="22"/>
        </w:rPr>
        <w:t xml:space="preserve"> </w:t>
      </w:r>
      <w:r w:rsidR="00C41F9F">
        <w:rPr>
          <w:rFonts w:ascii="Arial" w:hAnsi="Arial" w:cs="Arial"/>
          <w:bCs/>
          <w:i/>
          <w:sz w:val="22"/>
          <w:szCs w:val="22"/>
        </w:rPr>
        <w:t>m</w:t>
      </w:r>
      <w:r w:rsidRPr="00777CC9">
        <w:rPr>
          <w:rFonts w:ascii="Arial" w:hAnsi="Arial" w:cs="Arial"/>
          <w:bCs/>
          <w:i/>
          <w:sz w:val="22"/>
          <w:szCs w:val="22"/>
        </w:rPr>
        <w:t>odel: 01/2016</w:t>
      </w:r>
      <w:r w:rsidR="00C41F9F">
        <w:rPr>
          <w:rFonts w:ascii="Arial" w:eastAsia="Arial" w:hAnsi="Arial" w:cs="Arial"/>
          <w:i/>
          <w:sz w:val="22"/>
          <w:szCs w:val="22"/>
        </w:rPr>
        <w:t>, obsah balení:</w:t>
      </w:r>
      <w:r w:rsidR="00E46D7F" w:rsidRPr="00777CC9">
        <w:rPr>
          <w:rFonts w:ascii="Arial" w:eastAsia="Arial" w:hAnsi="Arial" w:cs="Arial"/>
          <w:i/>
          <w:sz w:val="22"/>
          <w:szCs w:val="22"/>
        </w:rPr>
        <w:t xml:space="preserve"> </w:t>
      </w:r>
      <w:r w:rsidRPr="00777CC9">
        <w:rPr>
          <w:rFonts w:ascii="Arial" w:hAnsi="Arial" w:cs="Arial"/>
          <w:i/>
          <w:sz w:val="22"/>
          <w:szCs w:val="22"/>
        </w:rPr>
        <w:t>mobilní telefon, akumulátor, nabíjecí adaptér</w:t>
      </w:r>
      <w:r w:rsidR="00E46D7F" w:rsidRPr="00777CC9">
        <w:rPr>
          <w:rFonts w:ascii="Arial" w:eastAsia="Arial" w:hAnsi="Arial" w:cs="Arial"/>
          <w:i/>
          <w:sz w:val="22"/>
          <w:szCs w:val="22"/>
        </w:rPr>
        <w:t>.</w:t>
      </w:r>
      <w:r>
        <w:rPr>
          <w:rFonts w:ascii="Arial" w:eastAsia="Arial" w:hAnsi="Arial" w:cs="Arial"/>
          <w:i/>
          <w:sz w:val="22"/>
          <w:szCs w:val="22"/>
        </w:rPr>
        <w:t xml:space="preserve"> </w:t>
      </w:r>
    </w:p>
    <w:p w14:paraId="6EDF663D" w14:textId="449FB1AE" w:rsidR="003A758E" w:rsidRPr="001152F6" w:rsidRDefault="00456A6C" w:rsidP="001152F6">
      <w:pPr>
        <w:pStyle w:val="Default"/>
        <w:rPr>
          <w:rFonts w:ascii="Arial" w:eastAsia="Arial" w:hAnsi="Arial" w:cs="Arial"/>
          <w:i/>
          <w:sz w:val="22"/>
          <w:szCs w:val="22"/>
        </w:rPr>
      </w:pPr>
      <w:r w:rsidRPr="001152F6">
        <w:rPr>
          <w:rFonts w:ascii="Arial" w:eastAsia="Arial" w:hAnsi="Arial" w:cs="Arial"/>
          <w:i/>
          <w:sz w:val="22"/>
          <w:szCs w:val="22"/>
        </w:rPr>
        <w:t>B</w:t>
      </w:r>
      <w:r w:rsidR="00E46D7F" w:rsidRPr="001152F6">
        <w:rPr>
          <w:rFonts w:ascii="Arial" w:eastAsia="Arial" w:hAnsi="Arial" w:cs="Arial"/>
          <w:i/>
          <w:sz w:val="22"/>
          <w:szCs w:val="22"/>
        </w:rPr>
        <w:t>ez návodu, bez nabývacího titulu</w:t>
      </w:r>
      <w:r w:rsidRPr="001152F6">
        <w:rPr>
          <w:rFonts w:ascii="Arial" w:eastAsia="Arial" w:hAnsi="Arial" w:cs="Arial"/>
          <w:i/>
          <w:sz w:val="22"/>
          <w:szCs w:val="22"/>
        </w:rPr>
        <w:t xml:space="preserve">, </w:t>
      </w:r>
      <w:r w:rsidR="001152F6" w:rsidRPr="001152F6">
        <w:rPr>
          <w:rFonts w:ascii="Arial" w:hAnsi="Arial" w:cs="Arial"/>
          <w:i/>
          <w:sz w:val="22"/>
          <w:szCs w:val="22"/>
        </w:rPr>
        <w:t>pošk</w:t>
      </w:r>
      <w:r w:rsidR="00777CC9">
        <w:rPr>
          <w:rFonts w:ascii="Arial" w:hAnsi="Arial" w:cs="Arial"/>
          <w:i/>
          <w:sz w:val="22"/>
          <w:szCs w:val="22"/>
        </w:rPr>
        <w:t>rábaná ochranná f</w:t>
      </w:r>
      <w:r w:rsidR="00C41F9F">
        <w:rPr>
          <w:rFonts w:ascii="Arial" w:hAnsi="Arial" w:cs="Arial"/>
          <w:i/>
          <w:sz w:val="22"/>
          <w:szCs w:val="22"/>
        </w:rPr>
        <w:t>o</w:t>
      </w:r>
      <w:r w:rsidR="00777CC9">
        <w:rPr>
          <w:rFonts w:ascii="Arial" w:hAnsi="Arial" w:cs="Arial"/>
          <w:i/>
          <w:sz w:val="22"/>
          <w:szCs w:val="22"/>
        </w:rPr>
        <w:t>lie</w:t>
      </w:r>
      <w:r w:rsidR="001152F6" w:rsidRPr="001152F6">
        <w:rPr>
          <w:rFonts w:ascii="Arial" w:hAnsi="Arial" w:cs="Arial"/>
          <w:i/>
          <w:sz w:val="22"/>
          <w:szCs w:val="22"/>
        </w:rPr>
        <w:t xml:space="preserve">, </w:t>
      </w:r>
      <w:r w:rsidR="00777CC9">
        <w:rPr>
          <w:rFonts w:ascii="Arial" w:hAnsi="Arial" w:cs="Arial"/>
          <w:i/>
          <w:sz w:val="22"/>
          <w:szCs w:val="22"/>
        </w:rPr>
        <w:t>v továrním nastavení</w:t>
      </w:r>
      <w:r w:rsidR="001152F6" w:rsidRPr="001152F6">
        <w:rPr>
          <w:rFonts w:ascii="Arial" w:hAnsi="Arial" w:cs="Arial"/>
          <w:i/>
          <w:sz w:val="22"/>
          <w:szCs w:val="22"/>
        </w:rPr>
        <w:t xml:space="preserve">, </w:t>
      </w:r>
      <w:r w:rsidRPr="001152F6">
        <w:rPr>
          <w:rFonts w:ascii="Arial" w:eastAsia="Arial" w:hAnsi="Arial" w:cs="Arial"/>
          <w:i/>
          <w:sz w:val="22"/>
          <w:szCs w:val="22"/>
        </w:rPr>
        <w:t>napájecí baterie bez historie</w:t>
      </w:r>
      <w:r w:rsidR="00E46D7F" w:rsidRPr="001152F6">
        <w:rPr>
          <w:rFonts w:ascii="Arial" w:eastAsia="Arial" w:hAnsi="Arial" w:cs="Arial"/>
          <w:i/>
          <w:sz w:val="22"/>
          <w:szCs w:val="22"/>
        </w:rPr>
        <w:t>.</w:t>
      </w:r>
    </w:p>
    <w:p w14:paraId="0B62355D" w14:textId="77777777" w:rsidR="002D1FC3" w:rsidRDefault="002D1FC3" w:rsidP="00937299">
      <w:pPr>
        <w:widowControl w:val="0"/>
        <w:spacing w:after="0" w:line="240" w:lineRule="auto"/>
        <w:jc w:val="both"/>
        <w:rPr>
          <w:rFonts w:ascii="Arial" w:eastAsia="Arial" w:hAnsi="Arial" w:cs="Arial"/>
          <w:i/>
        </w:rPr>
      </w:pPr>
    </w:p>
    <w:p w14:paraId="51A5E65C" w14:textId="77777777" w:rsidR="000F3F00" w:rsidRDefault="000F3F00" w:rsidP="00937299">
      <w:pPr>
        <w:widowControl w:val="0"/>
        <w:spacing w:after="0" w:line="240" w:lineRule="auto"/>
        <w:jc w:val="both"/>
        <w:rPr>
          <w:rFonts w:ascii="Arial" w:eastAsia="Arial" w:hAnsi="Arial" w:cs="Arial"/>
          <w:i/>
        </w:rPr>
      </w:pPr>
      <w:r>
        <w:rPr>
          <w:rFonts w:ascii="Arial" w:eastAsia="Arial" w:hAnsi="Arial" w:cs="Arial"/>
          <w:i/>
        </w:rPr>
        <w:t>(dále jen „předmět aukce“)</w:t>
      </w:r>
    </w:p>
    <w:p w14:paraId="64832C63" w14:textId="77777777" w:rsidR="003A758E" w:rsidRDefault="003A758E" w:rsidP="00937299">
      <w:pPr>
        <w:widowControl w:val="0"/>
        <w:spacing w:after="0" w:line="240" w:lineRule="auto"/>
        <w:jc w:val="both"/>
        <w:rPr>
          <w:rFonts w:ascii="Arial" w:eastAsia="Arial" w:hAnsi="Arial" w:cs="Arial"/>
          <w:i/>
        </w:rPr>
      </w:pPr>
    </w:p>
    <w:p w14:paraId="174AD16C" w14:textId="27D66AB2" w:rsidR="009E6741" w:rsidRPr="00BB01E1" w:rsidRDefault="00235FA7" w:rsidP="00937299">
      <w:pPr>
        <w:widowControl w:val="0"/>
        <w:spacing w:after="0" w:line="240"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2C50CE96" w14:textId="77777777" w:rsidR="009E6741" w:rsidRDefault="009E6741" w:rsidP="00937299">
      <w:pPr>
        <w:widowControl w:val="0"/>
        <w:spacing w:after="0" w:line="240" w:lineRule="auto"/>
        <w:jc w:val="both"/>
        <w:rPr>
          <w:rFonts w:ascii="Arial" w:eastAsia="Arial" w:hAnsi="Arial" w:cs="Arial"/>
          <w:u w:val="single"/>
        </w:rPr>
      </w:pPr>
    </w:p>
    <w:p w14:paraId="5F90C71D" w14:textId="77777777" w:rsidR="009E6741" w:rsidRPr="002846F8" w:rsidRDefault="0051158B" w:rsidP="00937299">
      <w:pPr>
        <w:widowControl w:val="0"/>
        <w:suppressAutoHyphens/>
        <w:spacing w:after="0" w:line="240"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50337DC0" w14:textId="77777777" w:rsidR="009E6741" w:rsidRDefault="009E6741" w:rsidP="00937299">
      <w:pPr>
        <w:spacing w:after="0" w:line="240" w:lineRule="auto"/>
        <w:jc w:val="both"/>
        <w:rPr>
          <w:rFonts w:ascii="Arial" w:hAnsi="Arial" w:cs="Arial"/>
          <w:i/>
        </w:rPr>
      </w:pPr>
    </w:p>
    <w:p w14:paraId="626BFCE6" w14:textId="28A627AD" w:rsidR="009E6741" w:rsidRPr="002846F8" w:rsidRDefault="000525C9" w:rsidP="000525C9">
      <w:pPr>
        <w:spacing w:after="0" w:line="240" w:lineRule="auto"/>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63D1EEB3" w14:textId="77777777" w:rsidR="009E6741" w:rsidRDefault="009E6741" w:rsidP="00937299">
      <w:pPr>
        <w:spacing w:after="0" w:line="240" w:lineRule="auto"/>
        <w:jc w:val="both"/>
        <w:rPr>
          <w:rFonts w:ascii="Arial" w:hAnsi="Arial" w:cs="Arial"/>
          <w:u w:val="single"/>
        </w:rPr>
      </w:pPr>
    </w:p>
    <w:p w14:paraId="07BF3F7E" w14:textId="77777777" w:rsidR="009E6741" w:rsidRPr="002846F8" w:rsidRDefault="00235FA7" w:rsidP="00937299">
      <w:pPr>
        <w:spacing w:after="0" w:line="240" w:lineRule="auto"/>
        <w:jc w:val="both"/>
        <w:rPr>
          <w:rFonts w:ascii="Arial" w:hAnsi="Arial" w:cs="Arial"/>
          <w:u w:val="single"/>
        </w:rPr>
      </w:pPr>
      <w:r w:rsidRPr="002846F8">
        <w:rPr>
          <w:rFonts w:ascii="Arial" w:hAnsi="Arial" w:cs="Arial"/>
          <w:u w:val="single"/>
        </w:rPr>
        <w:t>Práva a závazky na předmětu aukce:</w:t>
      </w:r>
    </w:p>
    <w:p w14:paraId="4EF37EEB" w14:textId="77777777" w:rsidR="009E6741" w:rsidRDefault="009E6741" w:rsidP="00937299">
      <w:pPr>
        <w:widowControl w:val="0"/>
        <w:spacing w:after="0" w:line="240" w:lineRule="auto"/>
        <w:jc w:val="both"/>
        <w:rPr>
          <w:rFonts w:ascii="Arial" w:eastAsia="Arial" w:hAnsi="Arial" w:cs="Arial"/>
          <w:b/>
        </w:rPr>
      </w:pPr>
    </w:p>
    <w:p w14:paraId="6E58D569" w14:textId="77777777" w:rsidR="009E6741" w:rsidRPr="007213B5" w:rsidRDefault="00235FA7" w:rsidP="00937299">
      <w:pPr>
        <w:widowControl w:val="0"/>
        <w:spacing w:after="0" w:line="240" w:lineRule="auto"/>
        <w:jc w:val="both"/>
        <w:rPr>
          <w:rFonts w:ascii="Arial" w:eastAsia="Arial" w:hAnsi="Arial" w:cs="Arial"/>
          <w:b/>
        </w:rPr>
      </w:pPr>
      <w:r w:rsidRPr="007213B5">
        <w:rPr>
          <w:rFonts w:ascii="Arial" w:eastAsia="Arial" w:hAnsi="Arial" w:cs="Arial"/>
          <w:b/>
        </w:rPr>
        <w:t>Zadavatel aukce upozorňuje, že údaje o předmětu aukce uvedené v </w:t>
      </w:r>
      <w:r w:rsidR="00142A01" w:rsidRPr="007213B5">
        <w:rPr>
          <w:rFonts w:ascii="Arial" w:eastAsia="Arial" w:hAnsi="Arial" w:cs="Arial"/>
          <w:b/>
        </w:rPr>
        <w:t>a</w:t>
      </w:r>
      <w:r w:rsidRPr="007213B5">
        <w:rPr>
          <w:rFonts w:ascii="Arial" w:eastAsia="Arial" w:hAnsi="Arial" w:cs="Arial"/>
          <w:b/>
        </w:rPr>
        <w:t>ukční vyhlášce, popis stavu předmětu aukce a práva a závazky na předmětu aukce váznoucí jsou uvedeny pouze podle dostupných informací.</w:t>
      </w:r>
    </w:p>
    <w:p w14:paraId="61000764" w14:textId="77777777" w:rsidR="009E6741" w:rsidRPr="007213B5" w:rsidRDefault="009E6741" w:rsidP="00937299">
      <w:pPr>
        <w:widowControl w:val="0"/>
        <w:spacing w:after="0" w:line="240" w:lineRule="auto"/>
        <w:jc w:val="both"/>
        <w:rPr>
          <w:rFonts w:ascii="Arial" w:eastAsia="Arial" w:hAnsi="Arial" w:cs="Arial"/>
          <w:b/>
        </w:rPr>
      </w:pPr>
    </w:p>
    <w:p w14:paraId="5928770C" w14:textId="2C210302" w:rsidR="009E6741" w:rsidRPr="002846F8" w:rsidRDefault="00994D84" w:rsidP="00937299">
      <w:pPr>
        <w:widowControl w:val="0"/>
        <w:spacing w:after="0" w:line="240" w:lineRule="auto"/>
        <w:jc w:val="both"/>
        <w:rPr>
          <w:rFonts w:ascii="Arial" w:eastAsia="Arial" w:hAnsi="Arial" w:cs="Arial"/>
          <w:b/>
        </w:rPr>
      </w:pPr>
      <w:r w:rsidRPr="007213B5">
        <w:rPr>
          <w:rFonts w:ascii="Arial" w:eastAsia="Arial" w:hAnsi="Arial" w:cs="Arial"/>
          <w:b/>
        </w:rPr>
        <w:t>P</w:t>
      </w:r>
      <w:r w:rsidR="00235FA7" w:rsidRPr="007213B5">
        <w:rPr>
          <w:rFonts w:ascii="Arial" w:eastAsia="Arial" w:hAnsi="Arial" w:cs="Arial"/>
          <w:b/>
        </w:rPr>
        <w:t xml:space="preserve">ři porušení podmínek </w:t>
      </w:r>
      <w:r w:rsidR="00142A01" w:rsidRPr="007213B5">
        <w:rPr>
          <w:rFonts w:ascii="Arial" w:eastAsia="Arial" w:hAnsi="Arial" w:cs="Arial"/>
          <w:b/>
        </w:rPr>
        <w:t>a</w:t>
      </w:r>
      <w:r w:rsidR="00235FA7" w:rsidRPr="007213B5">
        <w:rPr>
          <w:rFonts w:ascii="Arial" w:eastAsia="Arial" w:hAnsi="Arial" w:cs="Arial"/>
          <w:b/>
        </w:rPr>
        <w:t xml:space="preserve">ukční vyhlášky a zmaření aukce </w:t>
      </w:r>
      <w:r w:rsidR="000C1C9E" w:rsidRPr="007213B5">
        <w:rPr>
          <w:rFonts w:ascii="Arial" w:eastAsia="Arial" w:hAnsi="Arial" w:cs="Arial"/>
          <w:b/>
        </w:rPr>
        <w:t>je</w:t>
      </w:r>
      <w:r w:rsidR="00235FA7" w:rsidRPr="007213B5">
        <w:rPr>
          <w:rFonts w:ascii="Arial" w:eastAsia="Arial" w:hAnsi="Arial" w:cs="Arial"/>
          <w:b/>
        </w:rPr>
        <w:t xml:space="preserve"> </w:t>
      </w:r>
      <w:r w:rsidR="000C1C9E" w:rsidRPr="007213B5">
        <w:rPr>
          <w:rFonts w:ascii="Arial" w:eastAsia="Arial" w:hAnsi="Arial" w:cs="Arial"/>
          <w:b/>
        </w:rPr>
        <w:t>zmařitel</w:t>
      </w:r>
      <w:r w:rsidR="00235FA7" w:rsidRPr="007213B5">
        <w:rPr>
          <w:rFonts w:ascii="Arial" w:eastAsia="Arial" w:hAnsi="Arial" w:cs="Arial"/>
          <w:b/>
        </w:rPr>
        <w:t xml:space="preserve"> aukce</w:t>
      </w:r>
      <w:r w:rsidR="000C1C9E" w:rsidRPr="007213B5">
        <w:rPr>
          <w:rFonts w:ascii="Arial" w:eastAsia="Arial" w:hAnsi="Arial" w:cs="Arial"/>
          <w:b/>
        </w:rPr>
        <w:t xml:space="preserve"> povinen zaplatit pokutu </w:t>
      </w:r>
      <w:r w:rsidR="00863648">
        <w:rPr>
          <w:rFonts w:ascii="Arial" w:eastAsia="Arial" w:hAnsi="Arial" w:cs="Arial"/>
          <w:b/>
        </w:rPr>
        <w:t>1</w:t>
      </w:r>
      <w:r w:rsidR="000C1C9E" w:rsidRPr="00E46D7F">
        <w:rPr>
          <w:rFonts w:ascii="Arial" w:eastAsia="Arial" w:hAnsi="Arial" w:cs="Arial"/>
          <w:b/>
        </w:rPr>
        <w:t>00 Kč</w:t>
      </w:r>
      <w:r w:rsidR="000C1C9E" w:rsidRPr="007213B5">
        <w:rPr>
          <w:rFonts w:ascii="Arial" w:eastAsia="Arial" w:hAnsi="Arial" w:cs="Arial"/>
          <w:b/>
        </w:rPr>
        <w:t xml:space="preserve">, příp. je zadavatel aukce oprávněn </w:t>
      </w:r>
      <w:r w:rsidR="00643962" w:rsidRPr="007213B5">
        <w:rPr>
          <w:rFonts w:ascii="Arial" w:eastAsia="Arial" w:hAnsi="Arial" w:cs="Arial"/>
          <w:b/>
        </w:rPr>
        <w:t>vymáhat způsobenou škodu</w:t>
      </w:r>
      <w:r w:rsidR="000C1C9E" w:rsidRPr="007213B5">
        <w:rPr>
          <w:rFonts w:ascii="Arial" w:eastAsia="Arial" w:hAnsi="Arial" w:cs="Arial"/>
          <w:b/>
        </w:rPr>
        <w:t xml:space="preserve"> nebo další vzniklé náklady.</w:t>
      </w:r>
    </w:p>
    <w:p w14:paraId="006BDA89" w14:textId="77777777" w:rsidR="009E6741" w:rsidRDefault="009E6741" w:rsidP="00937299">
      <w:pPr>
        <w:spacing w:after="0" w:line="240" w:lineRule="auto"/>
        <w:jc w:val="center"/>
        <w:rPr>
          <w:rFonts w:ascii="Arial" w:eastAsia="Arial" w:hAnsi="Arial" w:cs="Arial"/>
          <w:b/>
        </w:rPr>
      </w:pPr>
    </w:p>
    <w:p w14:paraId="70CEE9D4" w14:textId="77777777" w:rsidR="00627861" w:rsidRDefault="00627861" w:rsidP="00937299">
      <w:pPr>
        <w:spacing w:after="0" w:line="240" w:lineRule="auto"/>
        <w:jc w:val="center"/>
        <w:rPr>
          <w:rFonts w:ascii="Arial" w:eastAsia="Arial" w:hAnsi="Arial" w:cs="Arial"/>
          <w:b/>
        </w:rPr>
      </w:pPr>
    </w:p>
    <w:p w14:paraId="44AB5EB6"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rPr>
        <w:t>V.</w:t>
      </w:r>
      <w:bookmarkStart w:id="4" w:name="bookmark8"/>
    </w:p>
    <w:p w14:paraId="7D5D34A5"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bCs/>
        </w:rPr>
        <w:t>Nejnižší podání a Příhoz</w:t>
      </w:r>
      <w:bookmarkEnd w:id="4"/>
    </w:p>
    <w:p w14:paraId="7BB9A303" w14:textId="77777777" w:rsidR="009E6741" w:rsidRPr="002846F8" w:rsidRDefault="009E6741" w:rsidP="00937299">
      <w:pPr>
        <w:spacing w:after="0" w:line="240" w:lineRule="auto"/>
        <w:jc w:val="center"/>
        <w:rPr>
          <w:rFonts w:ascii="Arial" w:eastAsia="Arial" w:hAnsi="Arial" w:cs="Arial"/>
          <w:b/>
          <w:bCs/>
        </w:rPr>
      </w:pPr>
    </w:p>
    <w:p w14:paraId="1BAF9AB6" w14:textId="7EA8231F"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Nejnižší podání</w:t>
      </w:r>
      <w:r w:rsidR="000670A1">
        <w:rPr>
          <w:rFonts w:ascii="Arial" w:eastAsia="Arial" w:hAnsi="Arial" w:cs="Arial"/>
        </w:rPr>
        <w:t xml:space="preserve"> činí </w:t>
      </w:r>
      <w:r w:rsidR="001A3237">
        <w:rPr>
          <w:rFonts w:ascii="Arial" w:eastAsia="Arial" w:hAnsi="Arial" w:cs="Arial"/>
          <w:b/>
        </w:rPr>
        <w:t>750</w:t>
      </w:r>
      <w:r w:rsidRPr="000670A1">
        <w:rPr>
          <w:rFonts w:ascii="Arial" w:eastAsia="Arial" w:hAnsi="Arial" w:cs="Arial"/>
          <w:b/>
        </w:rPr>
        <w:t xml:space="preserve"> Kč</w:t>
      </w:r>
    </w:p>
    <w:p w14:paraId="3ACEEBE5" w14:textId="77777777" w:rsidR="009E6741" w:rsidRPr="003C0FE6" w:rsidRDefault="009E6741" w:rsidP="00191D2F">
      <w:pPr>
        <w:widowControl w:val="0"/>
        <w:tabs>
          <w:tab w:val="left" w:pos="4536"/>
        </w:tabs>
        <w:spacing w:after="0" w:line="240" w:lineRule="auto"/>
        <w:jc w:val="both"/>
        <w:rPr>
          <w:rFonts w:ascii="Arial" w:eastAsia="Arial" w:hAnsi="Arial" w:cs="Arial"/>
        </w:rPr>
      </w:pPr>
    </w:p>
    <w:p w14:paraId="2F3C7760" w14:textId="127C9B10"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Příhoz je stanoven na částku minimálně </w:t>
      </w:r>
      <w:r w:rsidR="001A3237">
        <w:rPr>
          <w:rFonts w:ascii="Arial" w:eastAsia="Arial" w:hAnsi="Arial" w:cs="Arial"/>
          <w:b/>
        </w:rPr>
        <w:t>4</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p>
    <w:p w14:paraId="3DBC66C8" w14:textId="77777777" w:rsidR="009E6741" w:rsidRDefault="009E6741" w:rsidP="00937299">
      <w:pPr>
        <w:spacing w:after="0" w:line="240" w:lineRule="auto"/>
        <w:jc w:val="center"/>
        <w:rPr>
          <w:rFonts w:ascii="Arial" w:hAnsi="Arial" w:cs="Arial"/>
          <w:b/>
        </w:rPr>
      </w:pPr>
    </w:p>
    <w:p w14:paraId="4CED5889" w14:textId="77777777" w:rsidR="00627861" w:rsidRDefault="00627861" w:rsidP="00937299">
      <w:pPr>
        <w:spacing w:after="0" w:line="240" w:lineRule="auto"/>
        <w:jc w:val="center"/>
        <w:rPr>
          <w:rFonts w:ascii="Arial" w:hAnsi="Arial" w:cs="Arial"/>
          <w:b/>
        </w:rPr>
      </w:pPr>
    </w:p>
    <w:p w14:paraId="7FBFD660"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w:t>
      </w:r>
    </w:p>
    <w:p w14:paraId="7D902B44" w14:textId="77777777" w:rsidR="009E6741" w:rsidRDefault="00235FA7" w:rsidP="00937299">
      <w:pPr>
        <w:spacing w:after="0" w:line="240" w:lineRule="auto"/>
        <w:jc w:val="center"/>
        <w:rPr>
          <w:rFonts w:ascii="Arial" w:hAnsi="Arial" w:cs="Arial"/>
          <w:b/>
        </w:rPr>
      </w:pPr>
      <w:r w:rsidRPr="002846F8">
        <w:rPr>
          <w:rFonts w:ascii="Arial" w:hAnsi="Arial" w:cs="Arial"/>
          <w:b/>
        </w:rPr>
        <w:t>Účastníci aukce</w:t>
      </w:r>
    </w:p>
    <w:p w14:paraId="1ED8BC6D" w14:textId="77777777" w:rsidR="009E6741" w:rsidRPr="002846F8" w:rsidRDefault="009E6741" w:rsidP="00937299">
      <w:pPr>
        <w:spacing w:after="0" w:line="240" w:lineRule="auto"/>
        <w:jc w:val="center"/>
        <w:rPr>
          <w:rFonts w:ascii="Arial" w:hAnsi="Arial" w:cs="Arial"/>
          <w:b/>
        </w:rPr>
      </w:pPr>
    </w:p>
    <w:p w14:paraId="7BC16AA6" w14:textId="77777777" w:rsidR="009E6741" w:rsidRPr="002846F8" w:rsidRDefault="00235FA7" w:rsidP="00937299">
      <w:pPr>
        <w:pStyle w:val="Bezmezer"/>
        <w:numPr>
          <w:ilvl w:val="0"/>
          <w:numId w:val="2"/>
        </w:numPr>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46256654" w14:textId="77777777" w:rsidR="009E6741" w:rsidRDefault="009E6741" w:rsidP="00937299">
      <w:pPr>
        <w:pStyle w:val="Bezmezer"/>
        <w:jc w:val="both"/>
      </w:pPr>
    </w:p>
    <w:p w14:paraId="23D38074" w14:textId="77777777" w:rsidR="009E6741" w:rsidRPr="002846F8" w:rsidRDefault="00235FA7" w:rsidP="00937299">
      <w:pPr>
        <w:pStyle w:val="Bezmezer"/>
        <w:numPr>
          <w:ilvl w:val="0"/>
          <w:numId w:val="2"/>
        </w:numPr>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03F3B71D" w14:textId="77777777" w:rsidR="009E6741" w:rsidRDefault="009E6741" w:rsidP="00937299">
      <w:pPr>
        <w:spacing w:after="0" w:line="240" w:lineRule="auto"/>
        <w:jc w:val="center"/>
        <w:rPr>
          <w:rFonts w:ascii="Arial" w:hAnsi="Arial" w:cs="Arial"/>
          <w:b/>
        </w:rPr>
      </w:pPr>
    </w:p>
    <w:p w14:paraId="486A569C" w14:textId="77777777" w:rsidR="00627861" w:rsidRDefault="00627861" w:rsidP="00937299">
      <w:pPr>
        <w:spacing w:after="0" w:line="240" w:lineRule="auto"/>
        <w:jc w:val="center"/>
        <w:rPr>
          <w:rFonts w:ascii="Arial" w:hAnsi="Arial" w:cs="Arial"/>
          <w:b/>
        </w:rPr>
      </w:pPr>
    </w:p>
    <w:p w14:paraId="37C48643" w14:textId="77777777" w:rsidR="009E6741" w:rsidRDefault="00235FA7" w:rsidP="00937299">
      <w:pPr>
        <w:spacing w:after="0" w:line="240" w:lineRule="auto"/>
        <w:jc w:val="center"/>
        <w:rPr>
          <w:rFonts w:ascii="Arial" w:hAnsi="Arial" w:cs="Arial"/>
          <w:b/>
        </w:rPr>
      </w:pPr>
      <w:r w:rsidRPr="002846F8">
        <w:rPr>
          <w:rFonts w:ascii="Arial" w:hAnsi="Arial" w:cs="Arial"/>
          <w:b/>
        </w:rPr>
        <w:t>VII.</w:t>
      </w:r>
    </w:p>
    <w:p w14:paraId="095F910F" w14:textId="77777777" w:rsidR="009E6741" w:rsidRDefault="00235FA7" w:rsidP="00937299">
      <w:pPr>
        <w:spacing w:after="0" w:line="240" w:lineRule="auto"/>
        <w:jc w:val="center"/>
        <w:rPr>
          <w:rFonts w:ascii="Arial" w:hAnsi="Arial" w:cs="Arial"/>
          <w:b/>
        </w:rPr>
      </w:pPr>
      <w:r w:rsidRPr="002846F8">
        <w:rPr>
          <w:rFonts w:ascii="Arial" w:hAnsi="Arial" w:cs="Arial"/>
          <w:b/>
        </w:rPr>
        <w:t>Úhrada ceny dosažené v aukci a převzetí předmětu aukce</w:t>
      </w:r>
    </w:p>
    <w:p w14:paraId="324CA253" w14:textId="77777777" w:rsidR="009E6741" w:rsidRDefault="009E6741" w:rsidP="00937299">
      <w:pPr>
        <w:spacing w:after="0" w:line="240" w:lineRule="auto"/>
        <w:jc w:val="center"/>
        <w:rPr>
          <w:rFonts w:ascii="Arial" w:hAnsi="Arial" w:cs="Arial"/>
          <w:b/>
        </w:rPr>
      </w:pPr>
    </w:p>
    <w:p w14:paraId="40FC14A2" w14:textId="77777777" w:rsidR="009E6741" w:rsidRDefault="00235FA7" w:rsidP="00937299">
      <w:pPr>
        <w:pStyle w:val="Bezmezer"/>
        <w:numPr>
          <w:ilvl w:val="0"/>
          <w:numId w:val="3"/>
        </w:numPr>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901902">
      <w:pPr>
        <w:pStyle w:val="Bezmezer"/>
        <w:ind w:left="357"/>
        <w:jc w:val="both"/>
      </w:pPr>
      <w:r>
        <w:t>Po přijetí platby na účet zadavatele je vítěz aukce informován o podmínkách podpisu kupní smlouvy a převzetí předmětu aukce.</w:t>
      </w:r>
    </w:p>
    <w:p w14:paraId="047E89B9" w14:textId="77777777" w:rsidR="00901902" w:rsidRDefault="00901902" w:rsidP="00901902">
      <w:pPr>
        <w:pStyle w:val="Bezmezer"/>
        <w:ind w:left="357"/>
        <w:jc w:val="both"/>
      </w:pPr>
      <w:r>
        <w:t>Pro uzavření kupní smlouvy platí:</w:t>
      </w:r>
    </w:p>
    <w:p w14:paraId="057625FF" w14:textId="77777777" w:rsidR="00901902" w:rsidRDefault="00901902" w:rsidP="00901902">
      <w:pPr>
        <w:pStyle w:val="Bezmezer"/>
        <w:numPr>
          <w:ilvl w:val="0"/>
          <w:numId w:val="6"/>
        </w:numPr>
        <w:jc w:val="both"/>
      </w:pPr>
      <w:r>
        <w:t>Jedná-li se o fyzickou osobu, musí prokázat svou totožnost platným průkazem totožnosti, zahraniční fyzická osoba platným cestovním dokladem.</w:t>
      </w:r>
    </w:p>
    <w:p w14:paraId="209C6C6C" w14:textId="094CE0C2" w:rsidR="00901902" w:rsidRDefault="00901902" w:rsidP="00901902">
      <w:pPr>
        <w:pStyle w:val="Bezmezer"/>
        <w:numPr>
          <w:ilvl w:val="0"/>
          <w:numId w:val="6"/>
        </w:numPr>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w:t>
      </w:r>
      <w:r>
        <w:lastRenderedPageBreak/>
        <w:t xml:space="preserve">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2BF83B56" w14:textId="77777777" w:rsidR="00B86247" w:rsidRDefault="00B86247" w:rsidP="00B86247">
      <w:pPr>
        <w:pStyle w:val="Bezmezer"/>
        <w:ind w:left="717"/>
        <w:jc w:val="both"/>
      </w:pPr>
    </w:p>
    <w:p w14:paraId="6D090C62" w14:textId="77777777" w:rsidR="00683A89" w:rsidRPr="00F93A93" w:rsidRDefault="00683A89" w:rsidP="00683A89">
      <w:pPr>
        <w:pStyle w:val="Bezmezer"/>
        <w:ind w:left="357"/>
        <w:jc w:val="both"/>
      </w:pPr>
      <w:r>
        <w:t>Veškeré náklady spojené s předáním a převzetím předmětu aukce nese vítěz aukce, vítěz aukce potvrdí převzetí předmětu aukce v předávacím protokolu.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0F2D0A02" w14:textId="77777777" w:rsidR="00683A89" w:rsidRPr="00F93A93" w:rsidRDefault="00683A89" w:rsidP="00683A89">
      <w:pPr>
        <w:pStyle w:val="Bezmezer"/>
        <w:ind w:left="357"/>
        <w:jc w:val="both"/>
      </w:pPr>
    </w:p>
    <w:p w14:paraId="38D2F33A" w14:textId="41184D9C" w:rsidR="009E6741" w:rsidRPr="00F93A93" w:rsidRDefault="00235FA7" w:rsidP="00937299">
      <w:pPr>
        <w:pStyle w:val="Bezmezer"/>
        <w:numPr>
          <w:ilvl w:val="0"/>
          <w:numId w:val="3"/>
        </w:numPr>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0FC9CA32" w14:textId="77777777" w:rsidR="009E6741" w:rsidRPr="00F93A93" w:rsidRDefault="009E6741" w:rsidP="00937299">
      <w:pPr>
        <w:pStyle w:val="Bezmezer"/>
        <w:jc w:val="both"/>
      </w:pPr>
    </w:p>
    <w:p w14:paraId="4B5E96A3" w14:textId="59D3C4C5" w:rsidR="009E6741" w:rsidRPr="00F93A93" w:rsidRDefault="00235FA7" w:rsidP="00937299">
      <w:pPr>
        <w:pStyle w:val="Bezmezer"/>
        <w:numPr>
          <w:ilvl w:val="0"/>
          <w:numId w:val="3"/>
        </w:numPr>
        <w:ind w:left="357" w:hanging="357"/>
        <w:jc w:val="both"/>
      </w:pPr>
      <w:r w:rsidRPr="00F93A93">
        <w:t xml:space="preserve">Vítěz aukce je povinen podepsat kupní smlouvu </w:t>
      </w:r>
      <w:r w:rsidR="000F54B9">
        <w:t>a</w:t>
      </w:r>
      <w:r w:rsidRPr="00F93A93">
        <w:t xml:space="preserve"> převzít předmět aukce na základě př</w:t>
      </w:r>
      <w:r w:rsidR="00717060" w:rsidRPr="00F93A93">
        <w:t xml:space="preserve">edávacího protokolu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06C5C715" w14:textId="77777777" w:rsidR="00717060" w:rsidRPr="00F93A93" w:rsidRDefault="00717060" w:rsidP="00717060">
      <w:pPr>
        <w:pStyle w:val="Bezmezer"/>
        <w:jc w:val="both"/>
      </w:pPr>
    </w:p>
    <w:p w14:paraId="65E6CAFB" w14:textId="77777777" w:rsidR="00B03FAA"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03FAA">
        <w:rPr>
          <w:rFonts w:ascii="Arial" w:eastAsia="Arial" w:hAnsi="Arial" w:cs="Arial"/>
        </w:rPr>
        <w:t>, je zmařitel aukce povinen zaplatit pokutu za zmaření aukce do 10 pracovních dní na účet zadavatele aukce.</w:t>
      </w:r>
    </w:p>
    <w:p w14:paraId="1940605E" w14:textId="77777777" w:rsidR="00B03FAA" w:rsidRPr="00B03FAA" w:rsidRDefault="00B03FAA" w:rsidP="00B03FAA">
      <w:pPr>
        <w:pStyle w:val="Odstavecseseznamem"/>
        <w:rPr>
          <w:rFonts w:ascii="Arial" w:eastAsia="Arial" w:hAnsi="Arial" w:cs="Arial"/>
        </w:rPr>
      </w:pPr>
    </w:p>
    <w:p w14:paraId="6C731843" w14:textId="70999A8F" w:rsidR="009E6741" w:rsidRPr="00F93A93" w:rsidRDefault="00B03FAA"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adavatel aukce vrátí</w:t>
      </w:r>
      <w:r w:rsidR="00913D25" w:rsidRPr="00F93A93">
        <w:rPr>
          <w:rFonts w:ascii="Arial" w:eastAsia="Arial" w:hAnsi="Arial" w:cs="Arial"/>
        </w:rPr>
        <w:t xml:space="preserve"> zaplacenou</w:t>
      </w:r>
      <w:r w:rsidR="00235FA7" w:rsidRPr="00F93A93">
        <w:rPr>
          <w:rFonts w:ascii="Arial" w:eastAsia="Arial" w:hAnsi="Arial" w:cs="Arial"/>
        </w:rPr>
        <w:t xml:space="preserve"> </w:t>
      </w:r>
      <w:r w:rsidR="00235FA7" w:rsidRPr="00F93A93">
        <w:rPr>
          <w:rFonts w:ascii="Arial" w:hAnsi="Arial"/>
        </w:rPr>
        <w:t>aukční cenu</w:t>
      </w:r>
      <w:r>
        <w:rPr>
          <w:rFonts w:ascii="Arial" w:hAnsi="Arial"/>
        </w:rPr>
        <w:t xml:space="preserve"> poníženou o výši pokuty za zmaření aukce</w:t>
      </w:r>
      <w:r w:rsidR="00235FA7" w:rsidRPr="00F93A93">
        <w:rPr>
          <w:rFonts w:ascii="Arial" w:eastAsia="Arial" w:hAnsi="Arial" w:cs="Arial"/>
        </w:rPr>
        <w:t xml:space="preserve"> do 10 pracovních dnů ode dne, kdy nastalo zmaření aukce</w:t>
      </w:r>
      <w:r w:rsidR="00235FA7" w:rsidRPr="00F93A93">
        <w:rPr>
          <w:rFonts w:ascii="Arial" w:hAnsi="Arial" w:cs="Arial"/>
        </w:rPr>
        <w:t>.</w:t>
      </w:r>
    </w:p>
    <w:p w14:paraId="1676C5EB" w14:textId="77777777" w:rsidR="009E6741" w:rsidRPr="00F93A93" w:rsidRDefault="009E6741" w:rsidP="00937299">
      <w:pPr>
        <w:pStyle w:val="Bezmezer"/>
        <w:jc w:val="both"/>
      </w:pPr>
    </w:p>
    <w:p w14:paraId="65937A59" w14:textId="3BAE589E" w:rsidR="009E6741" w:rsidRPr="00F93A93" w:rsidRDefault="00535E33" w:rsidP="00937299">
      <w:pPr>
        <w:pStyle w:val="Bezmezer"/>
        <w:numPr>
          <w:ilvl w:val="0"/>
          <w:numId w:val="3"/>
        </w:numPr>
        <w:ind w:left="357" w:hanging="357"/>
        <w:jc w:val="both"/>
      </w:pPr>
      <w:r w:rsidRPr="00F93A93">
        <w:t>Stane-li se</w:t>
      </w:r>
      <w:r w:rsidR="00A678CB" w:rsidRPr="00F93A93">
        <w:t xml:space="preserve"> v</w:t>
      </w:r>
      <w:r w:rsidR="003E7521" w:rsidRPr="00F93A93">
        <w:t>ítěz aukce z</w:t>
      </w:r>
      <w:r w:rsidR="00235FA7" w:rsidRPr="00F93A93">
        <w:t xml:space="preserve">mařitelem aukce, může být vyzván k uzavření kupní smlouvy účastník aukce, který se umístil na </w:t>
      </w:r>
      <w:r w:rsidRPr="00F93A93">
        <w:t>následujícím</w:t>
      </w:r>
      <w:r w:rsidR="00235FA7" w:rsidRPr="00F93A93">
        <w:t xml:space="preserve"> místě, pokud jím nabídnutá aukční cena není nižší než 90 % ceny nabídnuté účastníkem prvním v pořadí.</w:t>
      </w:r>
    </w:p>
    <w:p w14:paraId="65C98817" w14:textId="77777777" w:rsidR="009E6741" w:rsidRPr="00F93A93" w:rsidRDefault="009E6741" w:rsidP="00937299">
      <w:pPr>
        <w:widowControl w:val="0"/>
        <w:spacing w:after="0" w:line="240" w:lineRule="auto"/>
        <w:jc w:val="both"/>
        <w:rPr>
          <w:rFonts w:ascii="Arial" w:eastAsia="Arial" w:hAnsi="Arial" w:cs="Arial"/>
        </w:rPr>
      </w:pPr>
    </w:p>
    <w:p w14:paraId="7F76B970" w14:textId="237B4588" w:rsidR="009E6741" w:rsidRPr="00F93A93" w:rsidRDefault="00C43339"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08B4EAC9" w14:textId="77777777" w:rsidR="009E6741" w:rsidRPr="00F93A93" w:rsidRDefault="009E6741" w:rsidP="00937299">
      <w:pPr>
        <w:widowControl w:val="0"/>
        <w:spacing w:after="0" w:line="240" w:lineRule="auto"/>
        <w:jc w:val="both"/>
        <w:rPr>
          <w:rFonts w:ascii="Arial" w:eastAsia="Arial" w:hAnsi="Arial" w:cs="Arial"/>
        </w:rPr>
      </w:pPr>
    </w:p>
    <w:p w14:paraId="1F9FE67B" w14:textId="61654DFE" w:rsidR="009E6741" w:rsidRPr="00F93A93"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v předávacím protokolu.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5459BEC5" w14:textId="77777777" w:rsidR="009E6741" w:rsidRPr="00F93A93" w:rsidRDefault="009E6741" w:rsidP="00937299">
      <w:pPr>
        <w:pStyle w:val="Bezmezer"/>
        <w:jc w:val="both"/>
      </w:pPr>
    </w:p>
    <w:p w14:paraId="11F86D5A" w14:textId="430DCBB7" w:rsidR="009E6741" w:rsidRPr="00F93A93" w:rsidRDefault="006319AC" w:rsidP="00937299">
      <w:pPr>
        <w:pStyle w:val="Bezmezer"/>
        <w:numPr>
          <w:ilvl w:val="0"/>
          <w:numId w:val="3"/>
        </w:numPr>
        <w:ind w:left="357" w:hanging="357"/>
        <w:jc w:val="both"/>
      </w:pPr>
      <w:r w:rsidRPr="00F93A93">
        <w:t>Místo předání předmětu aukce je sídlo zadavatele aukce.</w:t>
      </w:r>
    </w:p>
    <w:p w14:paraId="0287CAC0" w14:textId="77777777" w:rsidR="009E6741" w:rsidRDefault="009E6741" w:rsidP="00937299">
      <w:pPr>
        <w:spacing w:after="0" w:line="240" w:lineRule="auto"/>
        <w:jc w:val="center"/>
        <w:rPr>
          <w:rFonts w:ascii="Arial" w:hAnsi="Arial" w:cs="Arial"/>
          <w:b/>
        </w:rPr>
      </w:pPr>
    </w:p>
    <w:p w14:paraId="32898C85" w14:textId="77777777" w:rsidR="00627861" w:rsidRDefault="00627861" w:rsidP="00937299">
      <w:pPr>
        <w:spacing w:after="0" w:line="240" w:lineRule="auto"/>
        <w:jc w:val="center"/>
        <w:rPr>
          <w:rFonts w:ascii="Arial" w:hAnsi="Arial" w:cs="Arial"/>
          <w:b/>
        </w:rPr>
      </w:pPr>
    </w:p>
    <w:p w14:paraId="2E79CBF1"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VIII.</w:t>
      </w:r>
    </w:p>
    <w:p w14:paraId="1191AC21"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Prohlídky předmětu aukce</w:t>
      </w:r>
    </w:p>
    <w:p w14:paraId="1C8534B9" w14:textId="77777777" w:rsidR="009E6741" w:rsidRPr="002846F8" w:rsidRDefault="009E6741" w:rsidP="00937299">
      <w:pPr>
        <w:spacing w:after="0" w:line="240" w:lineRule="auto"/>
        <w:jc w:val="center"/>
        <w:rPr>
          <w:rFonts w:ascii="Arial" w:eastAsia="Arial" w:hAnsi="Arial" w:cs="Arial"/>
          <w:b/>
        </w:rPr>
      </w:pPr>
    </w:p>
    <w:p w14:paraId="3D4462AB" w14:textId="1FFEA839" w:rsidR="009E6741" w:rsidRPr="003C0FE6" w:rsidRDefault="00235FA7" w:rsidP="00FC5BA1">
      <w:pPr>
        <w:pStyle w:val="Odstavecseseznamem"/>
        <w:widowControl w:val="0"/>
        <w:shd w:val="clear" w:color="auto" w:fill="FFFFFF"/>
        <w:spacing w:after="0" w:line="240" w:lineRule="auto"/>
        <w:ind w:left="357"/>
        <w:contextualSpacing w:val="0"/>
        <w:jc w:val="both"/>
        <w:rPr>
          <w:rFonts w:ascii="Arial" w:eastAsia="Arial" w:hAnsi="Arial" w:cs="Arial"/>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3353B7AF" w14:textId="77777777" w:rsidR="009E6741" w:rsidRDefault="009E6741" w:rsidP="00937299">
      <w:pPr>
        <w:spacing w:after="0" w:line="240" w:lineRule="auto"/>
        <w:jc w:val="center"/>
        <w:rPr>
          <w:rFonts w:ascii="Arial" w:eastAsia="Arial" w:hAnsi="Arial" w:cs="Arial"/>
          <w:b/>
        </w:rPr>
      </w:pPr>
    </w:p>
    <w:p w14:paraId="61E088BB" w14:textId="77777777" w:rsidR="00627861" w:rsidRDefault="00627861" w:rsidP="00937299">
      <w:pPr>
        <w:spacing w:after="0" w:line="240" w:lineRule="auto"/>
        <w:jc w:val="center"/>
        <w:rPr>
          <w:rFonts w:ascii="Arial" w:eastAsia="Arial" w:hAnsi="Arial" w:cs="Arial"/>
          <w:b/>
        </w:rPr>
      </w:pPr>
    </w:p>
    <w:p w14:paraId="2DBA7F21" w14:textId="77777777" w:rsidR="009E6741" w:rsidRPr="002846F8" w:rsidRDefault="00235FA7" w:rsidP="00937299">
      <w:pPr>
        <w:spacing w:after="0" w:line="240"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Závěrečná ustanovení</w:t>
      </w:r>
    </w:p>
    <w:p w14:paraId="6B6C3E67" w14:textId="77777777" w:rsidR="009E6741" w:rsidRPr="002846F8" w:rsidRDefault="009E6741" w:rsidP="00937299">
      <w:pPr>
        <w:spacing w:after="0" w:line="240" w:lineRule="auto"/>
        <w:jc w:val="center"/>
        <w:rPr>
          <w:rFonts w:ascii="Arial" w:eastAsia="Arial" w:hAnsi="Arial" w:cs="Arial"/>
          <w:b/>
        </w:rPr>
      </w:pPr>
    </w:p>
    <w:p w14:paraId="32A2EA4F" w14:textId="6D2D88BA" w:rsidR="009E6741" w:rsidRPr="003C0FE6"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lastRenderedPageBreak/>
        <w:t>a</w:t>
      </w:r>
      <w:r w:rsidRPr="003C0FE6">
        <w:rPr>
          <w:rFonts w:ascii="Arial" w:eastAsia="Arial" w:hAnsi="Arial" w:cs="Arial"/>
        </w:rPr>
        <w:t>ukční vyhláška vyhotovena.</w:t>
      </w:r>
    </w:p>
    <w:p w14:paraId="2F0399F7" w14:textId="77777777" w:rsidR="009E6741" w:rsidRPr="003C0FE6" w:rsidRDefault="009E6741" w:rsidP="00937299">
      <w:pPr>
        <w:widowControl w:val="0"/>
        <w:shd w:val="clear" w:color="auto" w:fill="FFFFFF"/>
        <w:spacing w:after="0" w:line="240" w:lineRule="auto"/>
        <w:jc w:val="both"/>
        <w:rPr>
          <w:rFonts w:ascii="Arial" w:eastAsia="Arial" w:hAnsi="Arial" w:cs="Arial"/>
        </w:rPr>
      </w:pPr>
    </w:p>
    <w:p w14:paraId="38365439" w14:textId="200CF531" w:rsidR="009E6741"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76DD8814" w14:textId="77777777" w:rsidR="00217754" w:rsidRPr="00217754" w:rsidRDefault="00217754" w:rsidP="00217754">
      <w:pPr>
        <w:pStyle w:val="Odstavecseseznamem"/>
        <w:rPr>
          <w:rFonts w:ascii="Arial" w:eastAsia="Arial" w:hAnsi="Arial" w:cs="Arial"/>
        </w:rPr>
      </w:pPr>
    </w:p>
    <w:p w14:paraId="5BC4AAEB" w14:textId="77777777" w:rsidR="00217754" w:rsidRPr="003C0FE6" w:rsidRDefault="00217754" w:rsidP="00217754">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743C4CDD" w14:textId="77777777" w:rsidR="00C27667" w:rsidRPr="00C27667" w:rsidRDefault="00C27667" w:rsidP="00C27667">
      <w:pPr>
        <w:pStyle w:val="Odstavecseseznamem"/>
        <w:rPr>
          <w:rFonts w:ascii="Arial" w:eastAsia="Arial" w:hAnsi="Arial" w:cs="Arial"/>
        </w:rPr>
      </w:pPr>
    </w:p>
    <w:p w14:paraId="2C27217C" w14:textId="1033EA28" w:rsidR="00C27667" w:rsidRDefault="00C2766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3352EBB6" w14:textId="77777777" w:rsidR="00217754" w:rsidRPr="00217754" w:rsidRDefault="00217754" w:rsidP="00217754">
      <w:pPr>
        <w:pStyle w:val="Odstavecseseznamem"/>
        <w:rPr>
          <w:rFonts w:ascii="Arial" w:eastAsia="Arial" w:hAnsi="Arial" w:cs="Arial"/>
        </w:rPr>
      </w:pPr>
    </w:p>
    <w:p w14:paraId="1749F117" w14:textId="77777777" w:rsidR="009E6741" w:rsidRDefault="009E6741" w:rsidP="00937299">
      <w:pPr>
        <w:widowControl w:val="0"/>
        <w:spacing w:after="0" w:line="240" w:lineRule="auto"/>
        <w:jc w:val="both"/>
        <w:rPr>
          <w:rFonts w:ascii="Arial" w:eastAsia="Arial" w:hAnsi="Arial" w:cs="Arial"/>
        </w:rPr>
      </w:pPr>
    </w:p>
    <w:p w14:paraId="0AB2C5CB" w14:textId="77777777" w:rsidR="009E6741" w:rsidRDefault="009E6741" w:rsidP="00937299">
      <w:pPr>
        <w:widowControl w:val="0"/>
        <w:spacing w:after="0" w:line="240" w:lineRule="auto"/>
        <w:jc w:val="both"/>
        <w:rPr>
          <w:rFonts w:ascii="Arial" w:eastAsia="Arial" w:hAnsi="Arial" w:cs="Arial"/>
        </w:rPr>
      </w:pPr>
    </w:p>
    <w:p w14:paraId="075AA656" w14:textId="1F93AFD3" w:rsidR="009E6741" w:rsidRDefault="00CA4B84" w:rsidP="00937299">
      <w:pPr>
        <w:widowControl w:val="0"/>
        <w:spacing w:after="0" w:line="240" w:lineRule="auto"/>
        <w:jc w:val="both"/>
        <w:rPr>
          <w:rFonts w:ascii="Arial" w:eastAsia="Arial" w:hAnsi="Arial" w:cs="Arial"/>
        </w:rPr>
      </w:pPr>
      <w:r>
        <w:rPr>
          <w:rFonts w:ascii="Arial" w:eastAsia="Arial" w:hAnsi="Arial" w:cs="Arial"/>
        </w:rPr>
        <w:t>Za zadavatele aukce</w:t>
      </w:r>
    </w:p>
    <w:p w14:paraId="6D3183A1" w14:textId="77777777" w:rsidR="00CA4B84" w:rsidRDefault="00CA4B84" w:rsidP="00937299">
      <w:pPr>
        <w:widowControl w:val="0"/>
        <w:spacing w:after="0" w:line="240" w:lineRule="auto"/>
        <w:jc w:val="both"/>
        <w:rPr>
          <w:rFonts w:ascii="Arial" w:eastAsia="Arial" w:hAnsi="Arial" w:cs="Arial"/>
        </w:rPr>
      </w:pPr>
    </w:p>
    <w:p w14:paraId="6BB93B9E" w14:textId="77777777" w:rsidR="00F85833" w:rsidRDefault="00F85833" w:rsidP="00937299">
      <w:pPr>
        <w:widowControl w:val="0"/>
        <w:spacing w:after="0" w:line="240" w:lineRule="auto"/>
        <w:jc w:val="both"/>
        <w:rPr>
          <w:rFonts w:ascii="Arial" w:eastAsia="Arial" w:hAnsi="Arial" w:cs="Arial"/>
        </w:rPr>
      </w:pPr>
    </w:p>
    <w:p w14:paraId="3C310646" w14:textId="77777777" w:rsidR="00F85833" w:rsidRDefault="00F85833" w:rsidP="00937299">
      <w:pPr>
        <w:widowControl w:val="0"/>
        <w:spacing w:after="0" w:line="240" w:lineRule="auto"/>
        <w:jc w:val="both"/>
        <w:rPr>
          <w:rFonts w:ascii="Arial" w:eastAsia="Arial" w:hAnsi="Arial" w:cs="Arial"/>
        </w:rPr>
      </w:pPr>
    </w:p>
    <w:p w14:paraId="3FCA783B" w14:textId="77777777" w:rsidR="00F85833" w:rsidRPr="002B1607" w:rsidRDefault="00F85833" w:rsidP="00937299">
      <w:pPr>
        <w:widowControl w:val="0"/>
        <w:spacing w:after="0" w:line="240" w:lineRule="auto"/>
        <w:jc w:val="both"/>
        <w:rPr>
          <w:rFonts w:ascii="Arial" w:eastAsia="Arial" w:hAnsi="Arial" w:cs="Arial"/>
        </w:rPr>
      </w:pPr>
    </w:p>
    <w:p w14:paraId="20F445AB" w14:textId="24F5B1B0" w:rsidR="00CA4B84" w:rsidRDefault="00CA4B84" w:rsidP="00CA4B84">
      <w:pPr>
        <w:pStyle w:val="vnintext"/>
        <w:tabs>
          <w:tab w:val="clear" w:pos="709"/>
        </w:tabs>
        <w:ind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6216738" w14:textId="280BAFF9" w:rsidR="00CA4B84" w:rsidRDefault="008B653A" w:rsidP="008B653A">
      <w:pPr>
        <w:pStyle w:val="vnintext"/>
        <w:tabs>
          <w:tab w:val="clear" w:pos="709"/>
        </w:tabs>
        <w:ind w:firstLine="0"/>
        <w:rPr>
          <w:rFonts w:ascii="Arial" w:hAnsi="Arial" w:cs="Arial"/>
          <w:sz w:val="22"/>
          <w:szCs w:val="22"/>
        </w:rPr>
      </w:pPr>
      <w:r>
        <w:rPr>
          <w:rFonts w:ascii="Arial" w:hAnsi="Arial" w:cs="Arial"/>
          <w:sz w:val="22"/>
          <w:szCs w:val="22"/>
        </w:rPr>
        <w:t xml:space="preserve">    </w:t>
      </w:r>
      <w:r w:rsidR="00CA4B84">
        <w:rPr>
          <w:rFonts w:ascii="Arial" w:hAnsi="Arial" w:cs="Arial"/>
          <w:sz w:val="22"/>
          <w:szCs w:val="22"/>
        </w:rPr>
        <w:t xml:space="preserve">Ing. </w:t>
      </w:r>
      <w:r>
        <w:rPr>
          <w:rFonts w:ascii="Arial" w:hAnsi="Arial" w:cs="Arial"/>
          <w:sz w:val="22"/>
          <w:szCs w:val="22"/>
        </w:rPr>
        <w:t>Erika Tesaříková</w:t>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p>
    <w:p w14:paraId="5A81AEBA" w14:textId="2FA8032E" w:rsidR="00CA4B84" w:rsidRDefault="008B653A" w:rsidP="00CA4B84">
      <w:pPr>
        <w:pStyle w:val="vnintext"/>
        <w:tabs>
          <w:tab w:val="clear" w:pos="709"/>
        </w:tabs>
        <w:ind w:firstLine="0"/>
        <w:rPr>
          <w:rFonts w:ascii="Arial" w:hAnsi="Arial" w:cs="Arial"/>
          <w:sz w:val="22"/>
          <w:szCs w:val="22"/>
        </w:rPr>
      </w:pPr>
      <w:r>
        <w:rPr>
          <w:rFonts w:ascii="Arial" w:hAnsi="Arial" w:cs="Arial"/>
          <w:sz w:val="22"/>
          <w:szCs w:val="22"/>
        </w:rPr>
        <w:t xml:space="preserve">        vedoucí OMTZ</w:t>
      </w:r>
    </w:p>
    <w:p w14:paraId="7FCD00B3" w14:textId="546C88CB" w:rsidR="00CA4B84" w:rsidRPr="00CA4B84" w:rsidRDefault="008B653A" w:rsidP="00CA4B84">
      <w:pPr>
        <w:pStyle w:val="vnintext"/>
        <w:tabs>
          <w:tab w:val="clear" w:pos="709"/>
        </w:tabs>
        <w:ind w:firstLine="0"/>
        <w:rPr>
          <w:rFonts w:ascii="Arial" w:hAnsi="Arial" w:cs="Arial"/>
          <w:i/>
          <w:sz w:val="22"/>
          <w:szCs w:val="22"/>
        </w:rPr>
      </w:pPr>
      <w:r>
        <w:rPr>
          <w:rFonts w:ascii="Arial" w:hAnsi="Arial" w:cs="Arial"/>
          <w:i/>
          <w:sz w:val="22"/>
          <w:szCs w:val="22"/>
        </w:rPr>
        <w:t xml:space="preserve">  </w:t>
      </w:r>
      <w:r w:rsidR="00CA4B84" w:rsidRPr="008B653A">
        <w:rPr>
          <w:rFonts w:ascii="Arial" w:hAnsi="Arial" w:cs="Arial"/>
          <w:i/>
          <w:sz w:val="22"/>
          <w:szCs w:val="22"/>
        </w:rPr>
        <w:t>schváleno elektronicky</w:t>
      </w:r>
    </w:p>
    <w:p w14:paraId="69507299" w14:textId="77777777" w:rsidR="009E6741" w:rsidRPr="00D45E56" w:rsidRDefault="009E6741" w:rsidP="00937299">
      <w:pPr>
        <w:spacing w:after="0" w:line="240" w:lineRule="auto"/>
      </w:pPr>
    </w:p>
    <w:sectPr w:rsidR="009E6741" w:rsidRPr="00D45E56" w:rsidSect="00345881">
      <w:headerReference w:type="default" r:id="rId10"/>
      <w:footerReference w:type="default" r:id="rId1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4A47" w14:textId="77777777" w:rsidR="000D724C" w:rsidRDefault="000D724C">
      <w:pPr>
        <w:spacing w:after="0" w:line="240" w:lineRule="auto"/>
      </w:pPr>
      <w:r>
        <w:separator/>
      </w:r>
    </w:p>
  </w:endnote>
  <w:endnote w:type="continuationSeparator" w:id="0">
    <w:p w14:paraId="769E760C" w14:textId="77777777" w:rsidR="000D724C" w:rsidRDefault="000D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6B3EA52F"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1A3237">
          <w:rPr>
            <w:rFonts w:ascii="Arial" w:hAnsi="Arial" w:cs="Arial"/>
            <w:noProof/>
          </w:rPr>
          <w:t>4</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252A" w14:textId="77777777" w:rsidR="000D724C" w:rsidRDefault="000D724C">
      <w:pPr>
        <w:spacing w:after="0" w:line="240" w:lineRule="auto"/>
      </w:pPr>
      <w:r>
        <w:separator/>
      </w:r>
    </w:p>
  </w:footnote>
  <w:footnote w:type="continuationSeparator" w:id="0">
    <w:p w14:paraId="0AC050F9" w14:textId="77777777" w:rsidR="000D724C" w:rsidRDefault="000D7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2F5ACFB6"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1A3237">
      <w:rPr>
        <w:rFonts w:ascii="Arial" w:hAnsi="Arial" w:cs="Arial"/>
        <w:b/>
        <w:bCs/>
        <w:color w:val="000000"/>
        <w:sz w:val="20"/>
        <w:szCs w:val="20"/>
      </w:rPr>
      <w:t>PCR14ETRpo53126888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2"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4" w15:restartNumberingAfterBreak="0">
    <w:nsid w:val="3CE02728"/>
    <w:multiLevelType w:val="hybridMultilevel"/>
    <w:tmpl w:val="C5DAB88A"/>
    <w:lvl w:ilvl="0" w:tplc="370405B2">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5"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6"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35442"/>
    <w:rsid w:val="000525C9"/>
    <w:rsid w:val="000670A1"/>
    <w:rsid w:val="000C0550"/>
    <w:rsid w:val="000C1C9E"/>
    <w:rsid w:val="000D724C"/>
    <w:rsid w:val="000F3F00"/>
    <w:rsid w:val="000F54B9"/>
    <w:rsid w:val="00110D6C"/>
    <w:rsid w:val="001152F6"/>
    <w:rsid w:val="001418C6"/>
    <w:rsid w:val="00142A01"/>
    <w:rsid w:val="001552B8"/>
    <w:rsid w:val="001653CB"/>
    <w:rsid w:val="00180611"/>
    <w:rsid w:val="00191D2F"/>
    <w:rsid w:val="00194C5E"/>
    <w:rsid w:val="00194DD6"/>
    <w:rsid w:val="001A3237"/>
    <w:rsid w:val="00200F54"/>
    <w:rsid w:val="00202BC5"/>
    <w:rsid w:val="00217754"/>
    <w:rsid w:val="00235FA7"/>
    <w:rsid w:val="00240DCD"/>
    <w:rsid w:val="00263CB4"/>
    <w:rsid w:val="00265980"/>
    <w:rsid w:val="002846F8"/>
    <w:rsid w:val="00286D0A"/>
    <w:rsid w:val="002B1607"/>
    <w:rsid w:val="002D1FC3"/>
    <w:rsid w:val="002E0366"/>
    <w:rsid w:val="00301647"/>
    <w:rsid w:val="00327D81"/>
    <w:rsid w:val="00365B37"/>
    <w:rsid w:val="003A758E"/>
    <w:rsid w:val="003C0FE6"/>
    <w:rsid w:val="003C6397"/>
    <w:rsid w:val="003E7521"/>
    <w:rsid w:val="003E75A9"/>
    <w:rsid w:val="004217CA"/>
    <w:rsid w:val="00423A21"/>
    <w:rsid w:val="00426478"/>
    <w:rsid w:val="00441C82"/>
    <w:rsid w:val="00446412"/>
    <w:rsid w:val="00456A6C"/>
    <w:rsid w:val="00495E1A"/>
    <w:rsid w:val="004A0316"/>
    <w:rsid w:val="004C1B9B"/>
    <w:rsid w:val="004C3691"/>
    <w:rsid w:val="004E1E7A"/>
    <w:rsid w:val="004F0946"/>
    <w:rsid w:val="004F19FC"/>
    <w:rsid w:val="0051158B"/>
    <w:rsid w:val="00535E33"/>
    <w:rsid w:val="00571DCA"/>
    <w:rsid w:val="005F6525"/>
    <w:rsid w:val="006253FC"/>
    <w:rsid w:val="00627861"/>
    <w:rsid w:val="006319AC"/>
    <w:rsid w:val="00643962"/>
    <w:rsid w:val="00656F14"/>
    <w:rsid w:val="00683A89"/>
    <w:rsid w:val="006E336B"/>
    <w:rsid w:val="006E7746"/>
    <w:rsid w:val="00717060"/>
    <w:rsid w:val="007213B5"/>
    <w:rsid w:val="00737A05"/>
    <w:rsid w:val="007553F6"/>
    <w:rsid w:val="00760E75"/>
    <w:rsid w:val="00777CC9"/>
    <w:rsid w:val="007A5C85"/>
    <w:rsid w:val="007B153D"/>
    <w:rsid w:val="007B274F"/>
    <w:rsid w:val="0080787C"/>
    <w:rsid w:val="00863648"/>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680F"/>
    <w:rsid w:val="00A36797"/>
    <w:rsid w:val="00A44408"/>
    <w:rsid w:val="00A54F7E"/>
    <w:rsid w:val="00A5705F"/>
    <w:rsid w:val="00A57737"/>
    <w:rsid w:val="00A678CB"/>
    <w:rsid w:val="00A74EC8"/>
    <w:rsid w:val="00A960B2"/>
    <w:rsid w:val="00AA30BE"/>
    <w:rsid w:val="00AB373F"/>
    <w:rsid w:val="00AC3658"/>
    <w:rsid w:val="00B03FAA"/>
    <w:rsid w:val="00B151BC"/>
    <w:rsid w:val="00B1622D"/>
    <w:rsid w:val="00B236AE"/>
    <w:rsid w:val="00B36CF8"/>
    <w:rsid w:val="00B716A6"/>
    <w:rsid w:val="00B86247"/>
    <w:rsid w:val="00BB01E1"/>
    <w:rsid w:val="00BB4804"/>
    <w:rsid w:val="00BF63D9"/>
    <w:rsid w:val="00C02B0B"/>
    <w:rsid w:val="00C13681"/>
    <w:rsid w:val="00C27667"/>
    <w:rsid w:val="00C41F9F"/>
    <w:rsid w:val="00C43339"/>
    <w:rsid w:val="00C7648D"/>
    <w:rsid w:val="00C80F4D"/>
    <w:rsid w:val="00CA4B84"/>
    <w:rsid w:val="00CC3BD7"/>
    <w:rsid w:val="00D20C63"/>
    <w:rsid w:val="00D365A8"/>
    <w:rsid w:val="00D45E56"/>
    <w:rsid w:val="00D508E2"/>
    <w:rsid w:val="00D85B15"/>
    <w:rsid w:val="00D95263"/>
    <w:rsid w:val="00DC0A71"/>
    <w:rsid w:val="00DC70D0"/>
    <w:rsid w:val="00E07B64"/>
    <w:rsid w:val="00E46D7F"/>
    <w:rsid w:val="00E74FDC"/>
    <w:rsid w:val="00E92100"/>
    <w:rsid w:val="00EB2C33"/>
    <w:rsid w:val="00EC1845"/>
    <w:rsid w:val="00EC1D50"/>
    <w:rsid w:val="00EE539E"/>
    <w:rsid w:val="00EF44F4"/>
    <w:rsid w:val="00EF460F"/>
    <w:rsid w:val="00F0634C"/>
    <w:rsid w:val="00F7440D"/>
    <w:rsid w:val="00F822AC"/>
    <w:rsid w:val="00F85833"/>
    <w:rsid w:val="00F93A93"/>
    <w:rsid w:val="00F97DB8"/>
    <w:rsid w:val="00FB6AAE"/>
    <w:rsid w:val="00FC5BA1"/>
    <w:rsid w:val="00FC62CD"/>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00-etr-app.pcr.cz/etr/dotazy/get_xml.asp?id=41709743&amp;rp=202006111255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bidkamajet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7015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2</cp:revision>
  <cp:lastPrinted>2020-06-11T11:11:00Z</cp:lastPrinted>
  <dcterms:created xsi:type="dcterms:W3CDTF">2020-12-01T15:32:00Z</dcterms:created>
  <dcterms:modified xsi:type="dcterms:W3CDTF">2020-12-01T15:32:00Z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