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759C" w14:textId="77777777" w:rsidR="00A90407" w:rsidRPr="002E1777" w:rsidRDefault="00A90407" w:rsidP="00A90407">
      <w:pPr>
        <w:tabs>
          <w:tab w:val="left" w:pos="8931"/>
          <w:tab w:val="right" w:pos="9498"/>
        </w:tabs>
        <w:spacing w:before="180"/>
        <w:ind w:left="709"/>
      </w:pPr>
      <w:r w:rsidRPr="002E1777">
        <w:t xml:space="preserve">Č.j.: </w:t>
      </w:r>
      <w:r w:rsidR="00F36C4E" w:rsidRPr="00F36C4E">
        <w:t>VS-196606</w:t>
      </w:r>
      <w:r w:rsidR="00F36C4E">
        <w:t>-4</w:t>
      </w:r>
      <w:r w:rsidR="00F36C4E" w:rsidRPr="00F36C4E">
        <w:t>/ČJ-2022-800051</w:t>
      </w:r>
    </w:p>
    <w:p w14:paraId="0799B61F" w14:textId="77777777" w:rsidR="00A90407" w:rsidRPr="002E1777" w:rsidRDefault="00EB2125" w:rsidP="00EB2125">
      <w:pPr>
        <w:tabs>
          <w:tab w:val="left" w:pos="8931"/>
          <w:tab w:val="right" w:pos="9498"/>
        </w:tabs>
        <w:spacing w:before="180"/>
        <w:ind w:left="900" w:firstLine="5054"/>
      </w:pPr>
      <w:r>
        <w:t xml:space="preserve">                      </w:t>
      </w:r>
      <w:r w:rsidR="00A90407" w:rsidRPr="002E1777">
        <w:t xml:space="preserve">V Praze dne </w:t>
      </w:r>
    </w:p>
    <w:p w14:paraId="2EEC6B93" w14:textId="77777777" w:rsidR="002E1777" w:rsidRPr="002E1777" w:rsidRDefault="002E1777" w:rsidP="002E1777">
      <w:pPr>
        <w:pStyle w:val="Zkladntext"/>
        <w:ind w:left="709"/>
        <w:rPr>
          <w:b/>
        </w:rPr>
      </w:pPr>
    </w:p>
    <w:p w14:paraId="3EE7B59A" w14:textId="77777777" w:rsidR="00A90407" w:rsidRPr="002E1777" w:rsidRDefault="00A90407" w:rsidP="00F81FF6">
      <w:pPr>
        <w:pStyle w:val="Zkladntext"/>
        <w:ind w:left="709"/>
        <w:jc w:val="center"/>
        <w:rPr>
          <w:b/>
        </w:rPr>
      </w:pPr>
      <w:r w:rsidRPr="002E1777">
        <w:rPr>
          <w:b/>
        </w:rPr>
        <w:t>Nabídka k prodeji právnickým a fyzickým osobám</w:t>
      </w:r>
    </w:p>
    <w:p w14:paraId="5A2EAE8F" w14:textId="77777777" w:rsidR="00A90407" w:rsidRPr="002E1777" w:rsidRDefault="00A90407" w:rsidP="00F81FF6">
      <w:pPr>
        <w:pStyle w:val="Zkladntext"/>
        <w:ind w:left="709"/>
        <w:jc w:val="center"/>
        <w:rPr>
          <w:b/>
        </w:rPr>
      </w:pPr>
      <w:r w:rsidRPr="002E1777">
        <w:rPr>
          <w:b/>
        </w:rPr>
        <w:t>–</w:t>
      </w:r>
    </w:p>
    <w:p w14:paraId="4BEB8714" w14:textId="77777777" w:rsidR="00A90407" w:rsidRPr="002E1777" w:rsidRDefault="00DC01C0" w:rsidP="00F81FF6">
      <w:pPr>
        <w:pStyle w:val="Zkladntext"/>
        <w:ind w:left="709"/>
        <w:jc w:val="center"/>
        <w:rPr>
          <w:u w:val="single"/>
        </w:rPr>
      </w:pPr>
      <w:r>
        <w:rPr>
          <w:b/>
        </w:rPr>
        <w:t xml:space="preserve">GŘ </w:t>
      </w:r>
      <w:r w:rsidR="005A1722">
        <w:rPr>
          <w:b/>
        </w:rPr>
        <w:t xml:space="preserve">OL </w:t>
      </w:r>
      <w:r w:rsidR="00784A02">
        <w:rPr>
          <w:b/>
        </w:rPr>
        <w:t>–</w:t>
      </w:r>
      <w:r w:rsidR="005A1722">
        <w:rPr>
          <w:b/>
        </w:rPr>
        <w:t xml:space="preserve"> </w:t>
      </w:r>
      <w:r w:rsidR="00784A02">
        <w:rPr>
          <w:b/>
        </w:rPr>
        <w:t xml:space="preserve">pes obranný </w:t>
      </w:r>
      <w:proofErr w:type="spellStart"/>
      <w:r w:rsidR="00784A02">
        <w:rPr>
          <w:b/>
        </w:rPr>
        <w:t>Bree</w:t>
      </w:r>
      <w:proofErr w:type="spellEnd"/>
    </w:p>
    <w:p w14:paraId="25A9F005" w14:textId="77777777" w:rsidR="002E1777" w:rsidRPr="002E1777" w:rsidRDefault="002E1777" w:rsidP="00A90407">
      <w:pPr>
        <w:pStyle w:val="Zkladntext"/>
        <w:spacing w:after="120"/>
        <w:ind w:left="709" w:right="0"/>
        <w:jc w:val="both"/>
      </w:pPr>
    </w:p>
    <w:p w14:paraId="0369BCEC" w14:textId="77777777" w:rsidR="002E1777" w:rsidRPr="002E1777" w:rsidRDefault="00A90407" w:rsidP="005A1722">
      <w:pPr>
        <w:pStyle w:val="Zkladntext"/>
        <w:spacing w:after="120"/>
        <w:ind w:left="709" w:right="0"/>
        <w:jc w:val="both"/>
      </w:pPr>
      <w:r w:rsidRPr="002E1777">
        <w:t xml:space="preserve">Vězeňská služba České republiky (dále jen „Vězeňská služba“) je příslušná hospodařit s hmotným movitým majetkem státu – </w:t>
      </w:r>
      <w:r w:rsidR="00784A02">
        <w:rPr>
          <w:b/>
        </w:rPr>
        <w:t xml:space="preserve">pes obranný </w:t>
      </w:r>
      <w:proofErr w:type="spellStart"/>
      <w:r w:rsidR="00784A02">
        <w:rPr>
          <w:b/>
        </w:rPr>
        <w:t>Bree</w:t>
      </w:r>
      <w:proofErr w:type="spellEnd"/>
      <w:r w:rsidR="00784A02">
        <w:rPr>
          <w:b/>
        </w:rPr>
        <w:t xml:space="preserve"> (německý ovčák), </w:t>
      </w:r>
      <w:r w:rsidR="00784A02">
        <w:t>nar. 25.</w:t>
      </w:r>
      <w:r w:rsidR="00F36C4E">
        <w:t xml:space="preserve"> </w:t>
      </w:r>
      <w:r w:rsidR="00784A02">
        <w:t>6.</w:t>
      </w:r>
      <w:r w:rsidR="00F36C4E">
        <w:t xml:space="preserve"> </w:t>
      </w:r>
      <w:r w:rsidR="00784A02">
        <w:t xml:space="preserve">2021, </w:t>
      </w:r>
      <w:r w:rsidRPr="002E1777">
        <w:t>v</w:t>
      </w:r>
      <w:r w:rsidR="002E1777" w:rsidRPr="002E1777">
        <w:t xml:space="preserve"> celkové </w:t>
      </w:r>
      <w:r w:rsidRPr="002E1777">
        <w:t xml:space="preserve">pořizovací hodnotě </w:t>
      </w:r>
      <w:r w:rsidR="00784A02">
        <w:t xml:space="preserve">6 000 </w:t>
      </w:r>
      <w:r w:rsidR="00522D63">
        <w:t>Kč. Majetek se stal pro Vězeňskou službu nepotřebným na základě vydaného Rozhodnutí o nepotřebnosti č.j. VS-</w:t>
      </w:r>
      <w:r w:rsidR="00784A02">
        <w:t>331</w:t>
      </w:r>
      <w:r w:rsidR="00F36C4E">
        <w:t>56-38/ČJ</w:t>
      </w:r>
      <w:r w:rsidR="00784A02">
        <w:t>-2022-802754 ze dne 31.8.2022</w:t>
      </w:r>
      <w:r w:rsidR="00522D63">
        <w:t>.</w:t>
      </w:r>
    </w:p>
    <w:p w14:paraId="0A8159B1" w14:textId="471CE8DA" w:rsidR="00A90407" w:rsidRPr="005A1722" w:rsidRDefault="00A90407" w:rsidP="00522D63">
      <w:pPr>
        <w:pStyle w:val="Zkladntext"/>
        <w:spacing w:after="120"/>
        <w:ind w:left="709" w:right="0"/>
        <w:jc w:val="both"/>
      </w:pPr>
      <w:r w:rsidRPr="002E1777">
        <w:t xml:space="preserve">V souladu s § 19c odst. 3 zákona č. 219/2000 Sb., o majetku České republiky a jejím vystupování v právních vztazích, ve znění pozdějších předpisů, nabízí Vězeňská služba </w:t>
      </w:r>
      <w:r w:rsidR="00522D63">
        <w:t xml:space="preserve">výše uvedený majetek </w:t>
      </w:r>
      <w:r w:rsidRPr="002E1777">
        <w:t>právnic</w:t>
      </w:r>
      <w:r w:rsidR="00522D63">
        <w:t xml:space="preserve">kým a fyzickým osobám k prodeji. </w:t>
      </w:r>
      <w:r w:rsidR="00C11B0C">
        <w:t xml:space="preserve">Na majetek bylo </w:t>
      </w:r>
      <w:r w:rsidR="00522D63">
        <w:t xml:space="preserve">vydáno Rozhodnutí o prodeji č.j. </w:t>
      </w:r>
      <w:r w:rsidR="00F36C4E" w:rsidRPr="00F36C4E">
        <w:t>VS-196606</w:t>
      </w:r>
      <w:r w:rsidR="00F36C4E">
        <w:t>-3</w:t>
      </w:r>
      <w:r w:rsidR="00F36C4E" w:rsidRPr="00F36C4E">
        <w:t>/ČJ-2022-800051</w:t>
      </w:r>
      <w:r w:rsidR="00522D63">
        <w:t>.</w:t>
      </w:r>
      <w:r w:rsidRPr="002E1777">
        <w:t xml:space="preserve"> </w:t>
      </w:r>
    </w:p>
    <w:p w14:paraId="1F5A985F" w14:textId="00658F49" w:rsidR="00522D63" w:rsidRDefault="00DC01C0" w:rsidP="00A90407">
      <w:pPr>
        <w:pStyle w:val="Zkladntext"/>
        <w:ind w:left="709" w:right="0"/>
        <w:jc w:val="both"/>
      </w:pPr>
      <w:proofErr w:type="spellStart"/>
      <w:r w:rsidRPr="00DC01C0">
        <w:t>Bree</w:t>
      </w:r>
      <w:proofErr w:type="spellEnd"/>
      <w:r w:rsidRPr="00DC01C0">
        <w:t xml:space="preserve"> je fena plemene německý ovčák, barva srsti vlkošedá. </w:t>
      </w:r>
      <w:r w:rsidR="00C11B0C">
        <w:t>B</w:t>
      </w:r>
      <w:r w:rsidRPr="00DC01C0">
        <w:t xml:space="preserve">yla cvičena pro služební účely. Má základy ovladatelnosti a obran. V průběhu výcviku bylo však zjištěno, že její povahové vlastnosti neumožňují její zařazení do služby. Tato fena je přátelská, milá a neagresivní. Je vhodná rovněž do rodiny. Je zvyklá na venkovní ustájení. Nejlépe by jí bylo s možností výběhu se zahradou. </w:t>
      </w:r>
      <w:proofErr w:type="spellStart"/>
      <w:r w:rsidRPr="00DC01C0">
        <w:t>Bree</w:t>
      </w:r>
      <w:proofErr w:type="spellEnd"/>
      <w:r w:rsidRPr="00DC01C0">
        <w:t xml:space="preserve"> je plně očkovaná a pravidelně </w:t>
      </w:r>
      <w:proofErr w:type="spellStart"/>
      <w:r w:rsidRPr="00DC01C0">
        <w:t>odčervovaná</w:t>
      </w:r>
      <w:proofErr w:type="spellEnd"/>
      <w:r w:rsidRPr="00DC01C0">
        <w:t>. Rentgeny kyčlí i loktů nebyly u feny posouzeny.</w:t>
      </w:r>
      <w:r>
        <w:t xml:space="preserve"> Bližší </w:t>
      </w:r>
      <w:proofErr w:type="spellStart"/>
      <w:r>
        <w:t>info</w:t>
      </w:r>
      <w:proofErr w:type="spellEnd"/>
      <w:r>
        <w:t xml:space="preserve"> podá Mgr. Kratochvíl, </w:t>
      </w:r>
      <w:hyperlink r:id="rId6" w:history="1">
        <w:r w:rsidRPr="00052F51">
          <w:rPr>
            <w:rStyle w:val="Hypertextovodkaz"/>
          </w:rPr>
          <w:t>mkratochvil@grvs.justice.cz</w:t>
        </w:r>
      </w:hyperlink>
      <w:r w:rsidR="00522D63">
        <w:t>.</w:t>
      </w:r>
    </w:p>
    <w:p w14:paraId="71942969" w14:textId="77777777" w:rsidR="00522D63" w:rsidRDefault="00A90407" w:rsidP="00522D63">
      <w:pPr>
        <w:pStyle w:val="Zkladntext"/>
        <w:ind w:left="709" w:right="0"/>
        <w:jc w:val="both"/>
      </w:pPr>
      <w:r w:rsidRPr="002E1777">
        <w:t xml:space="preserve"> </w:t>
      </w:r>
    </w:p>
    <w:p w14:paraId="5C058420" w14:textId="77777777" w:rsidR="00522D63" w:rsidRPr="002E1777" w:rsidRDefault="00522D63" w:rsidP="00522D63">
      <w:pPr>
        <w:pStyle w:val="Zkladntext"/>
        <w:ind w:left="709" w:right="0"/>
        <w:jc w:val="both"/>
      </w:pPr>
      <w:r w:rsidRPr="002E1777">
        <w:rPr>
          <w:b/>
        </w:rPr>
        <w:t xml:space="preserve">Minimální </w:t>
      </w:r>
      <w:r>
        <w:rPr>
          <w:b/>
        </w:rPr>
        <w:t xml:space="preserve">kupní cenu </w:t>
      </w:r>
      <w:r w:rsidRPr="00522D63">
        <w:t>za</w:t>
      </w:r>
      <w:r w:rsidRPr="002E1777">
        <w:t xml:space="preserve"> </w:t>
      </w:r>
      <w:r>
        <w:t xml:space="preserve">výše uvedený </w:t>
      </w:r>
      <w:r w:rsidRPr="002E1777">
        <w:t xml:space="preserve">majetek Vězeňská služba stanovila </w:t>
      </w:r>
      <w:r w:rsidR="00CB6A5C">
        <w:t xml:space="preserve">na </w:t>
      </w:r>
      <w:r w:rsidR="00784A02">
        <w:rPr>
          <w:b/>
        </w:rPr>
        <w:t>5 000</w:t>
      </w:r>
      <w:r w:rsidR="00431741" w:rsidRPr="00431741">
        <w:rPr>
          <w:b/>
        </w:rPr>
        <w:t xml:space="preserve"> </w:t>
      </w:r>
      <w:r w:rsidRPr="00431741">
        <w:rPr>
          <w:b/>
        </w:rPr>
        <w:t>Kč</w:t>
      </w:r>
      <w:r>
        <w:rPr>
          <w:b/>
        </w:rPr>
        <w:t xml:space="preserve">. </w:t>
      </w:r>
    </w:p>
    <w:p w14:paraId="5AAA9784" w14:textId="77777777" w:rsidR="00522D63" w:rsidRDefault="00522D63" w:rsidP="00522D63">
      <w:pPr>
        <w:pStyle w:val="Zkladntext"/>
        <w:ind w:left="709" w:right="0"/>
        <w:jc w:val="both"/>
      </w:pPr>
    </w:p>
    <w:p w14:paraId="5D837F43" w14:textId="16B7C049" w:rsidR="00A90407" w:rsidRPr="002E1777" w:rsidRDefault="007D1268" w:rsidP="007D1268">
      <w:pPr>
        <w:pStyle w:val="Zkladntext"/>
        <w:ind w:left="709" w:right="0"/>
        <w:jc w:val="both"/>
      </w:pPr>
      <w:r w:rsidRPr="002E1777">
        <w:rPr>
          <w:b/>
        </w:rPr>
        <w:t>Zájemci předloží</w:t>
      </w:r>
      <w:r w:rsidR="00A90407" w:rsidRPr="002E1777">
        <w:rPr>
          <w:b/>
        </w:rPr>
        <w:t xml:space="preserve"> závaznou nabídku kupní ceny </w:t>
      </w:r>
      <w:r w:rsidR="00702899" w:rsidRPr="002E1777">
        <w:rPr>
          <w:b/>
        </w:rPr>
        <w:t>(</w:t>
      </w:r>
      <w:r w:rsidR="00DC01C0">
        <w:rPr>
          <w:b/>
        </w:rPr>
        <w:t>Příloha č. 1</w:t>
      </w:r>
      <w:r w:rsidR="00702899" w:rsidRPr="008E66D5">
        <w:rPr>
          <w:b/>
        </w:rPr>
        <w:t>)</w:t>
      </w:r>
      <w:r w:rsidR="00A90407" w:rsidRPr="008E66D5">
        <w:rPr>
          <w:b/>
        </w:rPr>
        <w:t xml:space="preserve"> </w:t>
      </w:r>
      <w:r w:rsidR="00ED5E99" w:rsidRPr="00EB2125">
        <w:rPr>
          <w:b/>
        </w:rPr>
        <w:t>do</w:t>
      </w:r>
      <w:r w:rsidR="000A4879" w:rsidRPr="00EB2125">
        <w:rPr>
          <w:b/>
        </w:rPr>
        <w:t xml:space="preserve"> </w:t>
      </w:r>
      <w:r w:rsidR="00784A02">
        <w:rPr>
          <w:b/>
        </w:rPr>
        <w:t>27. 10</w:t>
      </w:r>
      <w:r w:rsidR="00EB2125" w:rsidRPr="00EB2125">
        <w:rPr>
          <w:b/>
        </w:rPr>
        <w:t>. 2022</w:t>
      </w:r>
      <w:r w:rsidR="000A4879" w:rsidRPr="00EB2125">
        <w:rPr>
          <w:b/>
        </w:rPr>
        <w:t xml:space="preserve"> do </w:t>
      </w:r>
      <w:r w:rsidR="00C11B0C">
        <w:rPr>
          <w:b/>
        </w:rPr>
        <w:t>8</w:t>
      </w:r>
      <w:r w:rsidR="000A4879" w:rsidRPr="00EB2125">
        <w:rPr>
          <w:b/>
        </w:rPr>
        <w:t xml:space="preserve">:00 </w:t>
      </w:r>
      <w:r w:rsidR="00A90407" w:rsidRPr="00EB2125">
        <w:rPr>
          <w:b/>
        </w:rPr>
        <w:t>hod</w:t>
      </w:r>
      <w:r w:rsidR="00A90407" w:rsidRPr="002E1777">
        <w:rPr>
          <w:b/>
        </w:rPr>
        <w:t>.</w:t>
      </w:r>
      <w:r w:rsidR="00A90407" w:rsidRPr="002E1777">
        <w:t xml:space="preserve"> na adresu Generální ředitelství VS ČR, Soudní 1672/</w:t>
      </w:r>
      <w:proofErr w:type="gramStart"/>
      <w:r w:rsidR="00A90407" w:rsidRPr="002E1777">
        <w:t>1a</w:t>
      </w:r>
      <w:proofErr w:type="gramEnd"/>
      <w:r w:rsidR="00A90407" w:rsidRPr="002E1777">
        <w:t xml:space="preserve">, 140 67 Praha 4, v obálce s označením </w:t>
      </w:r>
      <w:r w:rsidR="00A90407" w:rsidRPr="002E1777">
        <w:rPr>
          <w:b/>
        </w:rPr>
        <w:t>„</w:t>
      </w:r>
      <w:r w:rsidR="002E1777" w:rsidRPr="002E1777">
        <w:rPr>
          <w:b/>
        </w:rPr>
        <w:t xml:space="preserve">GŘ </w:t>
      </w:r>
      <w:r w:rsidR="00A90407" w:rsidRPr="002E1777">
        <w:rPr>
          <w:b/>
        </w:rPr>
        <w:t>OL</w:t>
      </w:r>
      <w:r w:rsidR="002E1777" w:rsidRPr="002E1777">
        <w:rPr>
          <w:b/>
        </w:rPr>
        <w:t xml:space="preserve"> </w:t>
      </w:r>
      <w:r w:rsidR="00CB6A5C">
        <w:rPr>
          <w:b/>
        </w:rPr>
        <w:t>–</w:t>
      </w:r>
      <w:r w:rsidR="002E1777" w:rsidRPr="002E1777">
        <w:rPr>
          <w:b/>
        </w:rPr>
        <w:t xml:space="preserve"> </w:t>
      </w:r>
      <w:r w:rsidR="00784A02">
        <w:rPr>
          <w:b/>
        </w:rPr>
        <w:t xml:space="preserve">pes obranný </w:t>
      </w:r>
      <w:proofErr w:type="spellStart"/>
      <w:r w:rsidR="00784A02">
        <w:rPr>
          <w:b/>
        </w:rPr>
        <w:t>Bree</w:t>
      </w:r>
      <w:proofErr w:type="spellEnd"/>
      <w:r w:rsidR="00A90407" w:rsidRPr="002E1777">
        <w:rPr>
          <w:b/>
        </w:rPr>
        <w:t>“</w:t>
      </w:r>
      <w:r w:rsidR="00702899" w:rsidRPr="002E1777">
        <w:t xml:space="preserve"> </w:t>
      </w:r>
      <w:r w:rsidR="00A90407" w:rsidRPr="002E1777">
        <w:t xml:space="preserve">V případě více nabídek zaslaných jedním zájemcem bude jako závazná vzata ta s nejvyšší nabízenou cenou. </w:t>
      </w:r>
    </w:p>
    <w:p w14:paraId="18B62527" w14:textId="77777777" w:rsidR="007D1268" w:rsidRPr="002E1777" w:rsidRDefault="007D1268" w:rsidP="00A90407">
      <w:pPr>
        <w:pStyle w:val="Zkladntext"/>
        <w:spacing w:after="120"/>
        <w:ind w:left="709" w:right="0"/>
        <w:jc w:val="both"/>
      </w:pPr>
    </w:p>
    <w:p w14:paraId="1EBC0DA8" w14:textId="77777777" w:rsidR="00A90407" w:rsidRDefault="00784A02" w:rsidP="00784A02">
      <w:pPr>
        <w:pStyle w:val="Zkladntext"/>
        <w:spacing w:after="120"/>
        <w:ind w:left="709" w:right="0" w:hanging="709"/>
        <w:jc w:val="both"/>
      </w:pPr>
      <w:r>
        <w:t xml:space="preserve">           </w:t>
      </w:r>
      <w:r w:rsidR="00A90407" w:rsidRPr="002E1777">
        <w:t xml:space="preserve">Jediným výběrovým kritériem je nejvyšší nabízená cena. V případě shodných nejvyšších nabídek od více uchazečů vyhrává </w:t>
      </w:r>
      <w:r w:rsidR="003613C9">
        <w:t>nabídka dříve doručená</w:t>
      </w:r>
      <w:r w:rsidR="00A90407" w:rsidRPr="002E1777">
        <w:t xml:space="preserve">. </w:t>
      </w:r>
      <w:r w:rsidR="00530A4A">
        <w:t>Vítězný uchazeč je povinen do 15</w:t>
      </w:r>
      <w:r w:rsidR="00A90407" w:rsidRPr="002E1777">
        <w:t xml:space="preserve"> pracovních dnů ode dne vyrozumění o vyhodnocení podání nejvýhodnější </w:t>
      </w:r>
      <w:r w:rsidR="002E1777" w:rsidRPr="002E1777">
        <w:t xml:space="preserve">nabídky </w:t>
      </w:r>
      <w:r w:rsidR="00DC01C0">
        <w:t>podepsat smlouvu (Příloha č. 2</w:t>
      </w:r>
      <w:r w:rsidR="0051619D">
        <w:t xml:space="preserve">), jinak bude jednáno s dalším uchazečem v pořadí dle podaných nabídek.    </w:t>
      </w:r>
    </w:p>
    <w:p w14:paraId="2F649A42" w14:textId="77777777" w:rsidR="00A90407" w:rsidRDefault="00A90407" w:rsidP="00A90407">
      <w:pPr>
        <w:pStyle w:val="Zkladntext"/>
      </w:pPr>
    </w:p>
    <w:p w14:paraId="417EA09B" w14:textId="36FD9CE9" w:rsidR="00DC01C0" w:rsidRDefault="00DC01C0" w:rsidP="00A90407">
      <w:pPr>
        <w:pStyle w:val="Zkladntext"/>
      </w:pPr>
    </w:p>
    <w:p w14:paraId="3A795A01" w14:textId="77777777" w:rsidR="00C11B0C" w:rsidRPr="002E1777" w:rsidRDefault="00C11B0C" w:rsidP="00A90407">
      <w:pPr>
        <w:pStyle w:val="Zkladntext"/>
      </w:pPr>
    </w:p>
    <w:p w14:paraId="31E430DA" w14:textId="77777777" w:rsidR="00A90407" w:rsidRPr="002E1777" w:rsidRDefault="00A90407" w:rsidP="00A90407">
      <w:pPr>
        <w:pStyle w:val="Zkladntext"/>
      </w:pPr>
      <w:r w:rsidRPr="002E1777">
        <w:t xml:space="preserve">        </w:t>
      </w:r>
    </w:p>
    <w:p w14:paraId="1A32ED2B" w14:textId="77777777" w:rsidR="002E1777" w:rsidRDefault="00DC01C0" w:rsidP="00522D63">
      <w:pPr>
        <w:ind w:left="3920" w:firstLine="900"/>
        <w:jc w:val="center"/>
      </w:pPr>
      <w:r>
        <w:t>Ing. Mgr. Petra Prokešová</w:t>
      </w:r>
    </w:p>
    <w:p w14:paraId="2EC15986" w14:textId="77777777" w:rsidR="00DC01C0" w:rsidRPr="002E1777" w:rsidRDefault="00DC01C0" w:rsidP="00522D63">
      <w:pPr>
        <w:ind w:left="3920" w:firstLine="900"/>
        <w:jc w:val="center"/>
      </w:pPr>
      <w:r>
        <w:t>ředitelka odboru logistiky</w:t>
      </w:r>
    </w:p>
    <w:p w14:paraId="4A94276C" w14:textId="77777777" w:rsidR="00A90407" w:rsidRDefault="00A90407" w:rsidP="00A90407"/>
    <w:p w14:paraId="30B9277D" w14:textId="77777777" w:rsidR="00A90407" w:rsidRPr="002E1777" w:rsidRDefault="00DC01C0" w:rsidP="00DC01C0">
      <w:r>
        <w:t xml:space="preserve">            </w:t>
      </w:r>
      <w:r w:rsidR="00A90407" w:rsidRPr="002E1777">
        <w:t xml:space="preserve">Příloha č. 1 – </w:t>
      </w:r>
      <w:r>
        <w:t>závazná nabídková cena</w:t>
      </w:r>
    </w:p>
    <w:p w14:paraId="2DA7F929" w14:textId="5C7EBD84" w:rsidR="00815295" w:rsidRPr="002E1777" w:rsidRDefault="00A90407" w:rsidP="00C11B0C">
      <w:pPr>
        <w:ind w:left="709"/>
      </w:pPr>
      <w:r w:rsidRPr="002E1777">
        <w:t xml:space="preserve">Příloha č. 2 – </w:t>
      </w:r>
      <w:r w:rsidR="00DC01C0">
        <w:t>návrh kupní smlouvy</w:t>
      </w:r>
      <w:r w:rsidR="00702899" w:rsidRPr="002E1777">
        <w:t xml:space="preserve"> </w:t>
      </w:r>
    </w:p>
    <w:sectPr w:rsidR="00815295" w:rsidRPr="002E1777" w:rsidSect="002E1777">
      <w:footerReference w:type="even" r:id="rId7"/>
      <w:footerReference w:type="default" r:id="rId8"/>
      <w:headerReference w:type="first" r:id="rId9"/>
      <w:pgSz w:w="11907" w:h="16840" w:code="9"/>
      <w:pgMar w:top="426" w:right="851" w:bottom="1258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D4E2" w14:textId="77777777" w:rsidR="00431741" w:rsidRDefault="00431741">
      <w:r>
        <w:separator/>
      </w:r>
    </w:p>
  </w:endnote>
  <w:endnote w:type="continuationSeparator" w:id="0">
    <w:p w14:paraId="6D4ADA15" w14:textId="77777777" w:rsidR="00431741" w:rsidRDefault="0043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35E0" w14:textId="77777777" w:rsidR="00431741" w:rsidRDefault="00431741" w:rsidP="002E17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BE18135" w14:textId="77777777" w:rsidR="00431741" w:rsidRDefault="004317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F1D2" w14:textId="77777777" w:rsidR="00431741" w:rsidRDefault="00431741" w:rsidP="002E17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01C0">
      <w:rPr>
        <w:rStyle w:val="slostrnky"/>
        <w:noProof/>
      </w:rPr>
      <w:t>2</w:t>
    </w:r>
    <w:r>
      <w:rPr>
        <w:rStyle w:val="slostrnky"/>
      </w:rPr>
      <w:fldChar w:fldCharType="end"/>
    </w:r>
  </w:p>
  <w:p w14:paraId="5059BC49" w14:textId="77777777" w:rsidR="00431741" w:rsidRDefault="004317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E75E9" w14:textId="77777777" w:rsidR="00431741" w:rsidRDefault="00431741">
      <w:r>
        <w:separator/>
      </w:r>
    </w:p>
  </w:footnote>
  <w:footnote w:type="continuationSeparator" w:id="0">
    <w:p w14:paraId="2FDD3650" w14:textId="77777777" w:rsidR="00431741" w:rsidRDefault="0043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C3A1" w14:textId="77777777" w:rsidR="00431741" w:rsidRDefault="00431741">
    <w:pPr>
      <w:pStyle w:val="Zhlav"/>
    </w:pPr>
  </w:p>
  <w:tbl>
    <w:tblPr>
      <w:tblW w:w="9526" w:type="dxa"/>
      <w:tblLook w:val="04A0" w:firstRow="1" w:lastRow="0" w:firstColumn="1" w:lastColumn="0" w:noHBand="0" w:noVBand="1"/>
    </w:tblPr>
    <w:tblGrid>
      <w:gridCol w:w="1304"/>
      <w:gridCol w:w="8222"/>
    </w:tblGrid>
    <w:tr w:rsidR="00431741" w14:paraId="1B8F8831" w14:textId="77777777" w:rsidTr="002E1777">
      <w:trPr>
        <w:trHeight w:val="1415"/>
      </w:trPr>
      <w:tc>
        <w:tcPr>
          <w:tcW w:w="1304" w:type="dxa"/>
          <w:tcMar>
            <w:left w:w="28" w:type="dxa"/>
            <w:right w:w="28" w:type="dxa"/>
          </w:tcMar>
          <w:vAlign w:val="center"/>
        </w:tcPr>
        <w:p w14:paraId="14D5B0F6" w14:textId="77777777" w:rsidR="00431741" w:rsidRDefault="00431741" w:rsidP="002E1777">
          <w:pPr>
            <w:keepNext/>
            <w:jc w:val="center"/>
          </w:pPr>
          <w:bookmarkStart w:id="0" w:name="_Ref102204122"/>
          <w:bookmarkEnd w:id="0"/>
          <w:r>
            <w:rPr>
              <w:noProof/>
            </w:rPr>
            <w:drawing>
              <wp:inline distT="0" distB="0" distL="0" distR="0" wp14:anchorId="0D458F83" wp14:editId="409F4179">
                <wp:extent cx="698500" cy="787400"/>
                <wp:effectExtent l="0" t="0" r="6350" b="0"/>
                <wp:docPr id="1" name="Obrázek 1" descr="Znak Vězeňská služba 20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 Vězeňská služba 20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tcMar>
            <w:left w:w="142" w:type="dxa"/>
            <w:right w:w="85" w:type="dxa"/>
          </w:tcMar>
          <w:vAlign w:val="center"/>
        </w:tcPr>
        <w:p w14:paraId="64F28D0E" w14:textId="77777777" w:rsidR="00431741" w:rsidRPr="00A32BED" w:rsidRDefault="00431741" w:rsidP="002E1777">
          <w:pPr>
            <w:keepNext/>
            <w:rPr>
              <w:b/>
            </w:rPr>
          </w:pPr>
          <w:r w:rsidRPr="00A32BED">
            <w:rPr>
              <w:b/>
            </w:rPr>
            <w:t>VĚZEŇSKÁ SLUŽBA ČESKÉ REPUBLIKY</w:t>
          </w:r>
        </w:p>
        <w:p w14:paraId="481A3B0F" w14:textId="77777777" w:rsidR="00431741" w:rsidRPr="00A32BED" w:rsidRDefault="00431741" w:rsidP="002E1777">
          <w:pPr>
            <w:keepNext/>
            <w:rPr>
              <w:b/>
              <w:sz w:val="20"/>
              <w:szCs w:val="20"/>
            </w:rPr>
          </w:pPr>
          <w:r w:rsidRPr="00A32BED">
            <w:rPr>
              <w:b/>
              <w:sz w:val="20"/>
              <w:szCs w:val="20"/>
            </w:rPr>
            <w:t>Generální ředitelství</w:t>
          </w:r>
        </w:p>
        <w:p w14:paraId="31589AA6" w14:textId="77777777" w:rsidR="00431741" w:rsidRPr="00A32BED" w:rsidRDefault="00431741" w:rsidP="002E1777">
          <w:pPr>
            <w:keepNext/>
            <w:rPr>
              <w:sz w:val="20"/>
              <w:szCs w:val="20"/>
            </w:rPr>
          </w:pPr>
          <w:r w:rsidRPr="00A32BED">
            <w:rPr>
              <w:sz w:val="20"/>
              <w:szCs w:val="20"/>
            </w:rPr>
            <w:t xml:space="preserve">Soudní č. 1672/1a, </w:t>
          </w:r>
          <w:r>
            <w:rPr>
              <w:sz w:val="20"/>
              <w:szCs w:val="20"/>
            </w:rPr>
            <w:t>poštovní přihrádka</w:t>
          </w:r>
          <w:r w:rsidRPr="00A32BED">
            <w:rPr>
              <w:sz w:val="20"/>
              <w:szCs w:val="20"/>
            </w:rPr>
            <w:t xml:space="preserve"> 3, 140 67 Praha 4</w:t>
          </w:r>
        </w:p>
        <w:p w14:paraId="2F3190DF" w14:textId="77777777" w:rsidR="00431741" w:rsidRPr="00A32BED" w:rsidRDefault="00431741" w:rsidP="002E1777">
          <w:pPr>
            <w:keepNext/>
            <w:rPr>
              <w:sz w:val="20"/>
              <w:szCs w:val="20"/>
            </w:rPr>
          </w:pPr>
          <w:r w:rsidRPr="00A32BED">
            <w:rPr>
              <w:sz w:val="20"/>
              <w:szCs w:val="20"/>
            </w:rPr>
            <w:t>Tel.: 244 024 </w:t>
          </w:r>
          <w:r>
            <w:rPr>
              <w:sz w:val="20"/>
              <w:szCs w:val="20"/>
            </w:rPr>
            <w:t>514</w:t>
          </w:r>
          <w:r w:rsidRPr="00A32BED">
            <w:rPr>
              <w:sz w:val="20"/>
              <w:szCs w:val="20"/>
            </w:rPr>
            <w:t>, Fax: 2</w:t>
          </w:r>
          <w:r>
            <w:rPr>
              <w:sz w:val="20"/>
              <w:szCs w:val="20"/>
            </w:rPr>
            <w:t>44</w:t>
          </w:r>
          <w:r w:rsidRPr="00A32BED">
            <w:rPr>
              <w:sz w:val="20"/>
              <w:szCs w:val="20"/>
            </w:rPr>
            <w:t> </w:t>
          </w:r>
          <w:r>
            <w:rPr>
              <w:sz w:val="20"/>
              <w:szCs w:val="20"/>
            </w:rPr>
            <w:t>024</w:t>
          </w:r>
          <w:r w:rsidRPr="00A32BED">
            <w:rPr>
              <w:sz w:val="20"/>
              <w:szCs w:val="20"/>
            </w:rPr>
            <w:t> </w:t>
          </w:r>
          <w:r>
            <w:rPr>
              <w:sz w:val="20"/>
              <w:szCs w:val="20"/>
            </w:rPr>
            <w:t>503</w:t>
          </w:r>
          <w:r w:rsidRPr="00A32BED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>ISDS</w:t>
          </w:r>
          <w:r w:rsidRPr="00A32BED">
            <w:rPr>
              <w:sz w:val="20"/>
              <w:szCs w:val="20"/>
            </w:rPr>
            <w:t xml:space="preserve">: b86abcb </w:t>
          </w:r>
        </w:p>
      </w:tc>
    </w:tr>
  </w:tbl>
  <w:p w14:paraId="6C6876B9" w14:textId="77777777" w:rsidR="00431741" w:rsidRDefault="00431741">
    <w:pPr>
      <w:pStyle w:val="Zhlav"/>
    </w:pPr>
  </w:p>
  <w:p w14:paraId="7E9F7683" w14:textId="77777777" w:rsidR="00431741" w:rsidRDefault="004317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407"/>
    <w:rsid w:val="00012A20"/>
    <w:rsid w:val="00016BDB"/>
    <w:rsid w:val="00053FDA"/>
    <w:rsid w:val="000A4879"/>
    <w:rsid w:val="000F343D"/>
    <w:rsid w:val="001F41ED"/>
    <w:rsid w:val="00274430"/>
    <w:rsid w:val="00285215"/>
    <w:rsid w:val="002E1777"/>
    <w:rsid w:val="002F7F8F"/>
    <w:rsid w:val="003613C9"/>
    <w:rsid w:val="00431741"/>
    <w:rsid w:val="00450766"/>
    <w:rsid w:val="004B411E"/>
    <w:rsid w:val="0051619D"/>
    <w:rsid w:val="00522D63"/>
    <w:rsid w:val="00530A4A"/>
    <w:rsid w:val="005A1722"/>
    <w:rsid w:val="00664E7D"/>
    <w:rsid w:val="00702899"/>
    <w:rsid w:val="00784A02"/>
    <w:rsid w:val="007D1268"/>
    <w:rsid w:val="00815295"/>
    <w:rsid w:val="008E66D5"/>
    <w:rsid w:val="00913C96"/>
    <w:rsid w:val="00A90407"/>
    <w:rsid w:val="00AA5970"/>
    <w:rsid w:val="00C11B0C"/>
    <w:rsid w:val="00C87E58"/>
    <w:rsid w:val="00CB6A5C"/>
    <w:rsid w:val="00DA7108"/>
    <w:rsid w:val="00DC01C0"/>
    <w:rsid w:val="00EB2125"/>
    <w:rsid w:val="00ED5E99"/>
    <w:rsid w:val="00F36C4E"/>
    <w:rsid w:val="00F81FF6"/>
    <w:rsid w:val="00FD1EB6"/>
    <w:rsid w:val="00F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48D7"/>
  <w15:docId w15:val="{92955844-6021-4483-B09A-73A11BA5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90407"/>
    <w:pPr>
      <w:ind w:right="1275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904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A904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04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A90407"/>
    <w:rPr>
      <w:color w:val="0000FF"/>
      <w:u w:val="single"/>
    </w:rPr>
  </w:style>
  <w:style w:type="paragraph" w:styleId="Zpat">
    <w:name w:val="footer"/>
    <w:basedOn w:val="Normln"/>
    <w:link w:val="ZpatChar"/>
    <w:rsid w:val="00A904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904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90407"/>
  </w:style>
  <w:style w:type="paragraph" w:styleId="Textbubliny">
    <w:name w:val="Balloon Text"/>
    <w:basedOn w:val="Normln"/>
    <w:link w:val="TextbublinyChar"/>
    <w:uiPriority w:val="99"/>
    <w:semiHidden/>
    <w:unhideWhenUsed/>
    <w:rsid w:val="00A90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40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ratochvil@grvs.justice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Hrouzková Martina Mgr.</dc:creator>
  <cp:lastModifiedBy>Hrouzková Martina, Mgr.</cp:lastModifiedBy>
  <cp:revision>6</cp:revision>
  <cp:lastPrinted>2022-10-13T14:25:00Z</cp:lastPrinted>
  <dcterms:created xsi:type="dcterms:W3CDTF">2022-10-13T05:23:00Z</dcterms:created>
  <dcterms:modified xsi:type="dcterms:W3CDTF">2022-10-13T14:26:00Z</dcterms:modified>
</cp:coreProperties>
</file>